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36" w:rsidRDefault="0047753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7536" w:rsidRDefault="00477536">
      <w:pPr>
        <w:pStyle w:val="ConsPlusNormal"/>
        <w:jc w:val="both"/>
        <w:outlineLvl w:val="0"/>
      </w:pPr>
    </w:p>
    <w:p w:rsidR="00477536" w:rsidRDefault="00477536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477536" w:rsidRDefault="00477536">
      <w:pPr>
        <w:pStyle w:val="ConsPlusTitle"/>
        <w:jc w:val="center"/>
      </w:pPr>
    </w:p>
    <w:p w:rsidR="00477536" w:rsidRDefault="00477536">
      <w:pPr>
        <w:pStyle w:val="ConsPlusTitle"/>
        <w:jc w:val="center"/>
      </w:pPr>
      <w:r>
        <w:t>ПОСТАНОВЛЕНИЕ</w:t>
      </w:r>
    </w:p>
    <w:p w:rsidR="00477536" w:rsidRDefault="00477536">
      <w:pPr>
        <w:pStyle w:val="ConsPlusTitle"/>
        <w:jc w:val="center"/>
      </w:pPr>
      <w:r>
        <w:t>от 26 июня 2014 г. N 287</w:t>
      </w:r>
    </w:p>
    <w:p w:rsidR="00477536" w:rsidRDefault="00477536">
      <w:pPr>
        <w:pStyle w:val="ConsPlusTitle"/>
        <w:jc w:val="center"/>
      </w:pPr>
    </w:p>
    <w:p w:rsidR="00477536" w:rsidRDefault="00477536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477536" w:rsidRDefault="00477536">
      <w:pPr>
        <w:pStyle w:val="ConsPlusTitle"/>
        <w:jc w:val="center"/>
      </w:pPr>
      <w:r>
        <w:t>РЕСПУБЛИКИ БАШКОРТОСТАН НЕКОММЕРЧЕСКОЙ ОРГАНИЗАЦИИ ФОНД</w:t>
      </w:r>
    </w:p>
    <w:p w:rsidR="00477536" w:rsidRDefault="00477536">
      <w:pPr>
        <w:pStyle w:val="ConsPlusTitle"/>
        <w:jc w:val="center"/>
      </w:pPr>
      <w:r>
        <w:t>"РЕГИОНАЛЬНЫЙ ОПЕРАТОР КАПИТАЛЬНОГО РЕМОНТА ОБЩЕГО</w:t>
      </w:r>
    </w:p>
    <w:p w:rsidR="00477536" w:rsidRDefault="00477536">
      <w:pPr>
        <w:pStyle w:val="ConsPlusTitle"/>
        <w:jc w:val="center"/>
      </w:pPr>
      <w:r>
        <w:t>ИМУЩЕСТВА В МНОГОКВАРТИРНЫХ ДОМАХ, РАСПОЛОЖЕННЫХ НА</w:t>
      </w:r>
    </w:p>
    <w:p w:rsidR="00477536" w:rsidRDefault="00477536">
      <w:pPr>
        <w:pStyle w:val="ConsPlusTitle"/>
        <w:jc w:val="center"/>
      </w:pPr>
      <w:r>
        <w:t>ТЕРРИТОРИИ РЕСПУБЛИКИ БАШКОРТОСТАН" НА ДОЛЕВОЕ</w:t>
      </w:r>
    </w:p>
    <w:p w:rsidR="00477536" w:rsidRDefault="00477536">
      <w:pPr>
        <w:pStyle w:val="ConsPlusTitle"/>
        <w:jc w:val="center"/>
      </w:pPr>
      <w:r>
        <w:t>ФИНАНСИРОВАНИЕ ПРОВЕДЕНИЯ КАПИТАЛЬНОГО РЕМОНТА ОБЩЕГО</w:t>
      </w:r>
    </w:p>
    <w:p w:rsidR="00477536" w:rsidRDefault="00477536">
      <w:pPr>
        <w:pStyle w:val="ConsPlusTitle"/>
        <w:jc w:val="center"/>
      </w:pPr>
      <w:r>
        <w:t>ИМУЩЕСТВА В МНОГОКВАРТИРНЫХ ДОМАХ, СОБСТВЕННИКИ ПОМЕЩЕНИЙ</w:t>
      </w:r>
    </w:p>
    <w:p w:rsidR="00477536" w:rsidRDefault="00477536">
      <w:pPr>
        <w:pStyle w:val="ConsPlusTitle"/>
        <w:jc w:val="center"/>
      </w:pPr>
      <w:r>
        <w:t>В КОТОРЫХ ФОРМИРУЮТ ФОНД КАПИТАЛЬНОГО РЕМОНТА НА СЧЕТЕ,</w:t>
      </w:r>
    </w:p>
    <w:p w:rsidR="00477536" w:rsidRDefault="00477536">
      <w:pPr>
        <w:pStyle w:val="ConsPlusTitle"/>
        <w:jc w:val="center"/>
      </w:pPr>
      <w:r>
        <w:t>СПЕЦИАЛЬНОМ СЧЕТЕ РЕГИОНАЛЬНОГО ОПЕРАТОРА ФОНДА</w:t>
      </w:r>
    </w:p>
    <w:p w:rsidR="00477536" w:rsidRDefault="00477536">
      <w:pPr>
        <w:pStyle w:val="ConsPlusTitle"/>
        <w:jc w:val="center"/>
      </w:pPr>
      <w:r>
        <w:t>КАПИТАЛЬНОГО РЕМОНТА</w:t>
      </w:r>
    </w:p>
    <w:p w:rsidR="00477536" w:rsidRDefault="004775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30.11.2018 </w:t>
            </w:r>
            <w:hyperlink r:id="rId5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22.02.2019 </w:t>
            </w:r>
            <w:hyperlink r:id="rId7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04.03.2019 </w:t>
            </w:r>
            <w:hyperlink r:id="rId8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9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18.10.2019 </w:t>
            </w:r>
            <w:hyperlink r:id="rId10">
              <w:r>
                <w:rPr>
                  <w:color w:val="0000FF"/>
                </w:rPr>
                <w:t>N 645</w:t>
              </w:r>
            </w:hyperlink>
            <w:r>
              <w:rPr>
                <w:color w:val="392C69"/>
              </w:rPr>
              <w:t xml:space="preserve">, от 03.12.2019 </w:t>
            </w:r>
            <w:hyperlink r:id="rId1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1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06.03.2020 </w:t>
            </w:r>
            <w:hyperlink r:id="rId13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15.07.2020 </w:t>
            </w:r>
            <w:hyperlink r:id="rId14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16.11.2021 </w:t>
            </w:r>
            <w:hyperlink r:id="rId15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07.06.2022 </w:t>
            </w:r>
            <w:hyperlink r:id="rId16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16.12.2022 </w:t>
            </w:r>
            <w:hyperlink r:id="rId17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18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</w:tr>
    </w:tbl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в целях реализации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Правительство Республики Башкортостан постановляет: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субсидии из бюджета Республики Башкортостан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на долевое финансирование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специальном счете регионального оператора фонда капитального ремонта.</w:t>
      </w:r>
    </w:p>
    <w:p w:rsidR="00477536" w:rsidRDefault="00477536">
      <w:pPr>
        <w:pStyle w:val="ConsPlusNormal"/>
        <w:jc w:val="both"/>
      </w:pPr>
      <w:r>
        <w:t xml:space="preserve">(в ред. Постановлений Правительства РБ от 16.11.2021 </w:t>
      </w:r>
      <w:hyperlink r:id="rId21">
        <w:r>
          <w:rPr>
            <w:color w:val="0000FF"/>
          </w:rPr>
          <w:t>N 612</w:t>
        </w:r>
      </w:hyperlink>
      <w:r>
        <w:t xml:space="preserve">, от 16.12.2022 </w:t>
      </w:r>
      <w:hyperlink r:id="rId22">
        <w:r>
          <w:rPr>
            <w:color w:val="0000FF"/>
          </w:rPr>
          <w:t>N 781</w:t>
        </w:r>
      </w:hyperlink>
      <w:r>
        <w:t>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30 января 2014 года N 27 "Об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домах".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Министерство жилищно-коммунального хозяйства Республики Башкортостан.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jc w:val="right"/>
      </w:pPr>
      <w:r>
        <w:t>Первый заместитель</w:t>
      </w:r>
    </w:p>
    <w:p w:rsidR="00477536" w:rsidRDefault="00477536">
      <w:pPr>
        <w:pStyle w:val="ConsPlusNormal"/>
        <w:jc w:val="right"/>
      </w:pPr>
      <w:r>
        <w:t>Премьер-министра</w:t>
      </w:r>
    </w:p>
    <w:p w:rsidR="00477536" w:rsidRDefault="00477536">
      <w:pPr>
        <w:pStyle w:val="ConsPlusNormal"/>
        <w:jc w:val="right"/>
      </w:pPr>
      <w:r>
        <w:t>Правительства</w:t>
      </w:r>
    </w:p>
    <w:p w:rsidR="00477536" w:rsidRDefault="00477536">
      <w:pPr>
        <w:pStyle w:val="ConsPlusNormal"/>
        <w:jc w:val="right"/>
      </w:pPr>
      <w:r>
        <w:t>Республики Башкортостан</w:t>
      </w:r>
    </w:p>
    <w:p w:rsidR="00477536" w:rsidRDefault="00477536">
      <w:pPr>
        <w:pStyle w:val="ConsPlusNormal"/>
        <w:jc w:val="right"/>
      </w:pPr>
      <w:r>
        <w:t>Р.Х.МАРДАНОВ</w:t>
      </w:r>
    </w:p>
    <w:p w:rsidR="00477536" w:rsidRDefault="00477536">
      <w:pPr>
        <w:pStyle w:val="ConsPlusNormal"/>
        <w:jc w:val="right"/>
      </w:pPr>
    </w:p>
    <w:p w:rsidR="00477536" w:rsidRDefault="00477536">
      <w:pPr>
        <w:pStyle w:val="ConsPlusNormal"/>
        <w:jc w:val="right"/>
      </w:pPr>
    </w:p>
    <w:p w:rsidR="00477536" w:rsidRDefault="00477536">
      <w:pPr>
        <w:pStyle w:val="ConsPlusNormal"/>
        <w:jc w:val="right"/>
      </w:pPr>
    </w:p>
    <w:p w:rsidR="00477536" w:rsidRDefault="00477536">
      <w:pPr>
        <w:pStyle w:val="ConsPlusNormal"/>
        <w:jc w:val="right"/>
      </w:pPr>
    </w:p>
    <w:p w:rsidR="00477536" w:rsidRDefault="00477536">
      <w:pPr>
        <w:pStyle w:val="ConsPlusNormal"/>
        <w:jc w:val="right"/>
      </w:pPr>
    </w:p>
    <w:p w:rsidR="00477536" w:rsidRDefault="00477536">
      <w:pPr>
        <w:pStyle w:val="ConsPlusNormal"/>
        <w:jc w:val="right"/>
        <w:outlineLvl w:val="0"/>
      </w:pPr>
      <w:r>
        <w:t>Утверждены</w:t>
      </w:r>
    </w:p>
    <w:p w:rsidR="00477536" w:rsidRDefault="00477536">
      <w:pPr>
        <w:pStyle w:val="ConsPlusNormal"/>
        <w:jc w:val="right"/>
      </w:pPr>
      <w:r>
        <w:t>Постановлением Правительства</w:t>
      </w:r>
    </w:p>
    <w:p w:rsidR="00477536" w:rsidRDefault="00477536">
      <w:pPr>
        <w:pStyle w:val="ConsPlusNormal"/>
        <w:jc w:val="right"/>
      </w:pPr>
      <w:r>
        <w:t>Республики Башкортостан</w:t>
      </w:r>
    </w:p>
    <w:p w:rsidR="00477536" w:rsidRDefault="00477536">
      <w:pPr>
        <w:pStyle w:val="ConsPlusNormal"/>
        <w:jc w:val="right"/>
      </w:pPr>
      <w:r>
        <w:t>от 26 июня 2014 г. N 287</w:t>
      </w:r>
    </w:p>
    <w:p w:rsidR="00477536" w:rsidRDefault="00477536">
      <w:pPr>
        <w:pStyle w:val="ConsPlusNormal"/>
        <w:jc w:val="right"/>
      </w:pPr>
    </w:p>
    <w:p w:rsidR="00477536" w:rsidRDefault="00477536">
      <w:pPr>
        <w:pStyle w:val="ConsPlusTitle"/>
        <w:jc w:val="center"/>
      </w:pPr>
      <w:bookmarkStart w:id="0" w:name="P45"/>
      <w:bookmarkEnd w:id="0"/>
      <w:r>
        <w:t>ПОРЯДОК</w:t>
      </w:r>
    </w:p>
    <w:p w:rsidR="00477536" w:rsidRDefault="00477536">
      <w:pPr>
        <w:pStyle w:val="ConsPlusTitle"/>
        <w:jc w:val="center"/>
      </w:pPr>
      <w:r>
        <w:t>ПРЕДОСТАВЛЕНИЯ СУБСИДИИ ИЗ БЮДЖЕТА РЕСПУБЛИКИ БАШКОРТОСТАН</w:t>
      </w:r>
    </w:p>
    <w:p w:rsidR="00477536" w:rsidRDefault="00477536">
      <w:pPr>
        <w:pStyle w:val="ConsPlusTitle"/>
        <w:jc w:val="center"/>
      </w:pPr>
      <w:r>
        <w:t>НЕКОММЕРЧЕСКОЙ ОРГАНИЗАЦИИ ФОНД "РЕГИОНАЛЬНЫЙ ОПЕРАТОР</w:t>
      </w:r>
    </w:p>
    <w:p w:rsidR="00477536" w:rsidRDefault="0047753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477536" w:rsidRDefault="00477536">
      <w:pPr>
        <w:pStyle w:val="ConsPlusTitle"/>
        <w:jc w:val="center"/>
      </w:pPr>
      <w:r>
        <w:t>ДОМАХ, РАСПОЛОЖЕННЫХ НА ТЕРРИТОРИИ РЕСПУБЛИКИ БАШКОРТОСТАН"</w:t>
      </w:r>
    </w:p>
    <w:p w:rsidR="00477536" w:rsidRDefault="00477536">
      <w:pPr>
        <w:pStyle w:val="ConsPlusTitle"/>
        <w:jc w:val="center"/>
      </w:pPr>
      <w:r>
        <w:t>НА ДОЛЕВОЕ ФИНАНСИРОВАНИЕ ПРОВЕДЕНИЯ КАПИТАЛЬНОГО РЕМОНТА</w:t>
      </w:r>
    </w:p>
    <w:p w:rsidR="00477536" w:rsidRDefault="00477536">
      <w:pPr>
        <w:pStyle w:val="ConsPlusTitle"/>
        <w:jc w:val="center"/>
      </w:pPr>
      <w:r>
        <w:t>ОБЩЕГО ИМУЩЕСТВА В МНОГОКВАРТИРНЫХ ДОМАХ, СОБСТВЕННИКИ</w:t>
      </w:r>
    </w:p>
    <w:p w:rsidR="00477536" w:rsidRDefault="00477536">
      <w:pPr>
        <w:pStyle w:val="ConsPlusTitle"/>
        <w:jc w:val="center"/>
      </w:pPr>
      <w:r>
        <w:t>ПОМЕЩЕНИЙ В КОТОРЫХ ФОРМИРУЮТ ФОНД КАПИТАЛЬНОГО РЕМОНТА</w:t>
      </w:r>
    </w:p>
    <w:p w:rsidR="00477536" w:rsidRDefault="00477536">
      <w:pPr>
        <w:pStyle w:val="ConsPlusTitle"/>
        <w:jc w:val="center"/>
      </w:pPr>
      <w:r>
        <w:t>НА СЧЕТЕ, СПЕЦИАЛЬНОМ СЧЕТЕ РЕГИОНАЛЬНОГО ОПЕРАТОРА ФОНДА</w:t>
      </w:r>
    </w:p>
    <w:p w:rsidR="00477536" w:rsidRDefault="00477536">
      <w:pPr>
        <w:pStyle w:val="ConsPlusTitle"/>
        <w:jc w:val="center"/>
      </w:pPr>
      <w:r>
        <w:t>КАПИТАЛЬНОГО РЕМОНТА</w:t>
      </w:r>
    </w:p>
    <w:p w:rsidR="00477536" w:rsidRDefault="004775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16.11.2021 </w:t>
            </w:r>
            <w:hyperlink r:id="rId24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07.06.2022 </w:t>
            </w:r>
            <w:hyperlink r:id="rId25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16.12.2022 </w:t>
            </w:r>
            <w:hyperlink r:id="rId26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22.02.2023 </w:t>
            </w:r>
            <w:hyperlink r:id="rId27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</w:tr>
    </w:tbl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  <w:outlineLvl w:val="1"/>
      </w:pPr>
      <w:r>
        <w:t>1. ОБЩИЕ ПОЛОЖЕНИЯ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 xml:space="preserve">1.1. Настоящий Порядок предоставления субсидии из бюджета Республики Башкортостан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оператор, получатель субсидии) на долевое финансирование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специальном счете Регионального оператора (далее - субсидия, Порядок), разработан в соответствии с </w:t>
      </w:r>
      <w:hyperlink r:id="rId28">
        <w:r>
          <w:rPr>
            <w:color w:val="0000FF"/>
          </w:rPr>
          <w:t>частью 1 статьи 191</w:t>
        </w:r>
      </w:hyperlink>
      <w:r>
        <w:t xml:space="preserve"> Жилищного кодекса Российской Федерации, </w:t>
      </w:r>
      <w:hyperlink r:id="rId2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РБ от 16.12.2022 N 781)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1.2. Целью предоставления субсидии является финансовое обеспечение затрат, направленных на государственную поддержку проведения капитального ремонта общего имущества в многоквартирных домах, включенных в краткосрочный план реализации Республиканской </w:t>
      </w:r>
      <w:hyperlink r:id="rId32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на территории Республики Башкортостан, утвержденной Постановлением Правительства Республики Башкортостан от 27 декабря 2013 года N 634 (далее - краткосрочный план).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Субсидия предоставляется в размере средств, предусмотренных государственной </w:t>
      </w:r>
      <w:hyperlink r:id="rId33">
        <w:r>
          <w:rPr>
            <w:color w:val="0000FF"/>
          </w:rPr>
          <w:t>программой</w:t>
        </w:r>
      </w:hyperlink>
      <w:r>
        <w:t xml:space="preserve"> "Формирование современной городской среды в Республике Башкортостан", утвержденной Постановлением Правительства Республики Башкортостан от 30 августа 2017 года N 401.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34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многоквартирном доме, которые могут финансироваться за счет средств государственной поддержки, предоставляемой Республикой Башкортостан, утвержден Постановлением Правительства Республики Башкортостан от 19 ноября 2013 года N 558.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1.4. Главным распорядителем как получателем средств бюджета Республики Башкортостан, осуществляющим предоставление субсидии в соответствии с настоящим Порядком, является Министерство жилищно-коммунального хозяйства Республики Башкортостан (далее - главный распорядитель бюджетных средств, Министерство).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Субсидия предоставляется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период, на цель, указанную в </w:t>
      </w:r>
      <w:hyperlink w:anchor="P63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1.5. Министерство предоставляет субсидию Региональному оператору на долевое финансирование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специальном счете регионального оператора фонда капитального ремонта на основании соглашения о предоставлении субсидии, заключаемого между Министерством и Региональным оператором (далее - соглашение), в соответствии с типовой формой, утвержденной приказом Министерства финансов Республики Башкортостан.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1.6. Средства субсидии запрещено направлять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настоящим Порядком.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1.7. Сведения о субсидии, подлежащей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Республики Башкортостан о бюджете Республики Башкортостан (закона Республики Башкортостан о внесении изменений в закон Республики Башкортостан о бюджете Республики Башкортостан).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РБ от 16.12.2022 N 781)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bookmarkStart w:id="2" w:name="P75"/>
      <w:bookmarkEnd w:id="2"/>
      <w:r>
        <w:t>2.1. Субсидия предоставляется Региональному оператору при соблюдении следующих условий: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а) наличие заключенного с Министерством соглашения;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б) заключение соглашения на один финансовый год;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в) представление Региональным оператором документов, предусмотренных </w:t>
      </w:r>
      <w:hyperlink w:anchor="P109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г)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государственной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холлов));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3" w:name="P80"/>
      <w:bookmarkEnd w:id="3"/>
      <w:r>
        <w:lastRenderedPageBreak/>
        <w:t>д) соответствие Регионального оператора на первое число месяца, предшествующего месяцу, в котором Региональным оператором подается заявка на предоставление субсидии из бюджета Республики Башкортостан (далее - заявка), следующим требованиям: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отсутствие у Регионального оператора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должна превышать 300 тыс. рублей);</w:t>
      </w:r>
    </w:p>
    <w:p w:rsidR="00477536" w:rsidRDefault="00477536">
      <w:pPr>
        <w:pStyle w:val="ConsPlusNormal"/>
        <w:jc w:val="both"/>
      </w:pPr>
      <w:r>
        <w:t xml:space="preserve">(в ред. Постановлений Правительства РБ от 07.06.2022 </w:t>
      </w:r>
      <w:hyperlink r:id="rId36">
        <w:r>
          <w:rPr>
            <w:color w:val="0000FF"/>
          </w:rPr>
          <w:t>N 291</w:t>
        </w:r>
      </w:hyperlink>
      <w:r>
        <w:t xml:space="preserve">, от 16.12.2022 </w:t>
      </w:r>
      <w:hyperlink r:id="rId37">
        <w:r>
          <w:rPr>
            <w:color w:val="0000FF"/>
          </w:rPr>
          <w:t>N 781</w:t>
        </w:r>
      </w:hyperlink>
      <w:r>
        <w:t>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отсутствие у Регионального оператора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Республики Башкортостан (действие данного пункта приостановлено до 1 января 2023 года);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Региональный оператор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членах высшего коллегиального органа управления, руководителе или главном бухгалтере Регионального оператора;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Региональный оператор не получает средства из бюджета Республики Башкортостан в соответствии с иными нормативными правовыми актами на цель, указанную в </w:t>
      </w:r>
      <w:hyperlink w:anchor="P63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Региональный оператор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2022 году);</w:t>
      </w:r>
    </w:p>
    <w:p w:rsidR="00477536" w:rsidRDefault="00477536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Региональный оператор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 причастности к распространению оружия массового уничтожения.</w:t>
      </w:r>
    </w:p>
    <w:p w:rsidR="00477536" w:rsidRDefault="00477536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2.2. Размер предельной стоимости строительно-монтажных работ по капитальному ремонту общего имущества в многоквартирном доме при проведении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холлов), которая может оплачиваться за счет средств государственной и (или) муниципальной поддержки, и состав строительно-монтажных работ по капитальному ремонту общего имущества в многоквартирном доме при проведении ремонта помещений общей долевой собственности (в том числе лестничных </w:t>
      </w:r>
      <w:r>
        <w:lastRenderedPageBreak/>
        <w:t xml:space="preserve">клеток, лифтовых и </w:t>
      </w:r>
      <w:proofErr w:type="spellStart"/>
      <w:r>
        <w:t>приквартирных</w:t>
      </w:r>
      <w:proofErr w:type="spellEnd"/>
      <w:r>
        <w:t xml:space="preserve"> холлов), финансирование которых осуществляется за счет средств государственной и (или) муниципальной поддержки, установлены в </w:t>
      </w:r>
      <w:hyperlink w:anchor="P253">
        <w:r>
          <w:rPr>
            <w:color w:val="0000FF"/>
          </w:rPr>
          <w:t>приложениях N 1</w:t>
        </w:r>
      </w:hyperlink>
      <w:r>
        <w:t xml:space="preserve"> и </w:t>
      </w:r>
      <w:hyperlink w:anchor="P432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477536" w:rsidRDefault="00477536">
      <w:pPr>
        <w:pStyle w:val="ConsPlusNormal"/>
        <w:spacing w:before="220"/>
        <w:ind w:firstLine="540"/>
        <w:jc w:val="both"/>
      </w:pPr>
      <w:hyperlink w:anchor="P342">
        <w:r>
          <w:rPr>
            <w:color w:val="0000FF"/>
          </w:rPr>
          <w:t>Размер</w:t>
        </w:r>
      </w:hyperlink>
      <w:r>
        <w:t xml:space="preserve"> предельной стоимости строительно-монтажных работ по капитальному ремонту общего имущества в многоквартирном доме с особенностями объемно-планировочных и конструктивных решений, влекущих увеличение объема строительно-монтажных работ, при проведении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холлов), которая может оплачиваться за счет средств государственной и (или) муниципальной поддержки, установлен в приложении N 1.1 к настоящему Порядку.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Для цели настоящего Порядка особенностью объемно-планировочных и конструктивных решений, влекущих увеличение объема строительно-монтажных работ, является хотя бы одно из следующих обстоятельств: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наличие 2 и более входных групп в подъезде;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наличие 2 и более дверей в лифтовых и </w:t>
      </w:r>
      <w:proofErr w:type="spellStart"/>
      <w:r>
        <w:t>приквартирных</w:t>
      </w:r>
      <w:proofErr w:type="spellEnd"/>
      <w:r>
        <w:t xml:space="preserve"> холлах на одном этаже;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наличие коридорной системы планировки этажа;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наличие более 8 квартир на одном этаже;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наличие витражного остекления фасада подъезда;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высота потолков выше 2,7 метра (в домах этажностью до 5 этажей включительно).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Наличие у многоквартирного дома указанных особенностей объемно-планировочных и конструктивных решений, влекущих увеличение объема строительно-монтажных работ, подтверждается дефектной ведомостью (с приложением </w:t>
      </w:r>
      <w:proofErr w:type="spellStart"/>
      <w:r>
        <w:t>фототаблицы</w:t>
      </w:r>
      <w:proofErr w:type="spellEnd"/>
      <w:r>
        <w:t>), согласованной с лицом, которое уполномочено действовать от имени собственников помещений в многоквартирном доме, и имеющейся технической документацией на многоквартирный дом.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Размер предельной стоимости услуг по разработке сметной документации на проведение капитального ремонта общего имущества в многоквартирных домах при проведении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 и работ по оценке технического состояния общего имущества многоквартирного дома с составлением дефектных ведомостей объемов работ по видам работ определяется в соответствии с требованиями "СБЦП-2001-03. СБЦП 81-2001-03. СБЦП 81-02-03-2001. Государственные сметные нормативы Российской Федерации. </w:t>
      </w:r>
      <w:hyperlink r:id="rId42">
        <w:r>
          <w:rPr>
            <w:color w:val="0000FF"/>
          </w:rPr>
          <w:t>Справочник</w:t>
        </w:r>
      </w:hyperlink>
      <w:r>
        <w:t xml:space="preserve"> базовых цен на проектные работы в строительстве. Объекты жилищно-гражданского строительства". Размер предельной стоимости услуг по проверке сметной стоимости объектов капитального ремонта при проведении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холлов), финансирование которых осуществляется за счет средств государственной и (или) муниципальной поддержки, определяется в соответствии с нормативами, установленными государственным автономным учреждением Управление государственной экспертизы Республики Башкортостан.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Необходимость оборудования входных групп подъездов многоквартирных домов пандусами для инвалидов при проведении капитального ремонта, а также перечень подъездов, в которых планируется проведение данных работ, определяются на основании решения собственников помещений в таком доме (в случае проживания в многоквартирном доме таких граждан) и при технической возможности оборудования входных групп подъездов многоквартирных домов пандусами, в пределах субсидии, предоставленной Региональному оператору на указанную цель.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Стоимость оборудования входных групп подъездов многоквартирных домов пандусами для </w:t>
      </w:r>
      <w:r>
        <w:lastRenderedPageBreak/>
        <w:t xml:space="preserve">инвалидов определяется на основании проектно-сметной документации и не учитывается в размере предельной стоимости строительно-монтажных работ по капитальному ремонту общего имущества в многоквартирном доме при проведении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 и в размере предельной стоимости строительно-монтажных работ по капитальному ремонту общего имущества в многоквартирном доме с особенностями объемно-планировочных и конструктивных решений, влекущих увеличение объема строительно-монтажных работ, при проведении ремонта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2.3. Субсидия предоставляется при проведении капитального ремонта общего имущества в многоквартирном доме в размерах: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не более 95% стоимости работ по капитальному ремонту, определенной в соответствии с проектно-сметной документацией, а также стоимости услуг по разработке сметной документации, оценке технического состояния общего имущества многоквартирного дома с составлением дефектных ведомостей объемов работ по видам работ, проверке достоверности определения сметной стоимости (сметной документации);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до 100% стоимости работ по ремонту помещений общей долевой собственности (в том числе лестничных клеток, лифтовых и </w:t>
      </w:r>
      <w:proofErr w:type="spellStart"/>
      <w:r>
        <w:t>приквартирных</w:t>
      </w:r>
      <w:proofErr w:type="spellEnd"/>
      <w:r>
        <w:t xml:space="preserve"> холлов), определенной в соответствии с проектно-сметной документацией, а также стоимости услуг по разработке сметной документации, оценке технического состояния общего имущества многоквартирного дома с составлением дефектных ведомостей объемов работ по видам работ, проверке достоверности определения сметной стоимости (сметной документации).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2.4. Для получения субсидии в соответствии настоящим Порядком Региональный оператор не позднее 15 ноября текущего финансового года представляет в Министерство заявку (в произвольной форме) на предоставление субсидии с указанием юридического адреса, ИНН, подписанную руководителем Регионального оператора, с приложением следующих документов: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1) надлежащим образом заверенной копии устава Регионального оператора;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5" w:name="P111"/>
      <w:bookmarkEnd w:id="5"/>
      <w:r>
        <w:t>2)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государственной поддержки (субсидии);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3) подписанной руководителем и главным бухгалтером Регионального оператора справки об отсутствии у Регионального оператора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Башкортостан, по состоянию на первое число месяца, предшествующего месяцу, в котором Региональным оператором подается заявка на предоставление субсидии (действие данного пункта приостановлено до 1 января 2023 года);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4) выписки из Единого государственного реестра юридических лиц по состоянию на первое число месяца, предшествующего месяцу, в котором Региональным оператором подается заявка на предоставление субсидии;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5) справки налогового органа о сумме задолженности или об отсутствии у Регионального оператора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Региональным оператором подается заявка на предоставление субсидии;</w:t>
      </w:r>
    </w:p>
    <w:p w:rsidR="00477536" w:rsidRDefault="00477536">
      <w:pPr>
        <w:pStyle w:val="ConsPlusNormal"/>
        <w:jc w:val="both"/>
      </w:pPr>
      <w:r>
        <w:lastRenderedPageBreak/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6) копии протокола общего собрания собственников помещений в многоквартирном доме, оформленного в соответствии с установленными требованиями, содержащего решение такого собрания об оказании услуг и (или) о выполнении работ по капитальному ремонту общего имущества в многоквартирном доме, - в случае направления средств государственной поддержки на капитальный ремонт общего имущества в многоквартирном доме, собственники помещений которого формируют фонд капитального ремонта на специальном счете Регионального оператора;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7) подписанной генеральным директором Регионального оператора (иным уполномоченным лицом) справки, подтверждающей, что Региональный оператор не является получателем средств из бюджета Республики Башкортостан, из которого планируется предоставление субсидии в соответствии с настоящим Порядком, на основании иных нормативных правовых актов Республики Башкортостан на цель, указанную в </w:t>
      </w:r>
      <w:hyperlink w:anchor="P63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первое число месяца, предшествующего месяцу, в котором Региональным оператором подается заявка на предоставление субсидии;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8) справки налогового органа, подтверждающей отсутствие в реестре дисквалифицированных лиц сведений о дисквалифицированном руководителе, лице, исполняющем функции единоличного исполнительного органа, или главном бухгалтере Регионального оператора, по состоянию на первое число месяца, предшествующего месяцу, в котором Региональным оператором подается заявка на предоставление субсидии;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9) информации об отсутствии Регионального оператора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2022 году);</w:t>
      </w:r>
    </w:p>
    <w:p w:rsidR="00477536" w:rsidRDefault="004775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10) информации об отсутствии Регионального оператора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77536" w:rsidRDefault="004775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В случае непредставления Региональным оператором документов, указанных в </w:t>
      </w:r>
      <w:hyperlink w:anchor="P111">
        <w:r>
          <w:rPr>
            <w:color w:val="0000FF"/>
          </w:rPr>
          <w:t>подпунктах 2</w:t>
        </w:r>
      </w:hyperlink>
      <w:r>
        <w:t xml:space="preserve">, </w:t>
      </w:r>
      <w:hyperlink w:anchor="P114">
        <w:r>
          <w:rPr>
            <w:color w:val="0000FF"/>
          </w:rPr>
          <w:t>4</w:t>
        </w:r>
      </w:hyperlink>
      <w:r>
        <w:t xml:space="preserve">, </w:t>
      </w:r>
      <w:hyperlink w:anchor="P115">
        <w:r>
          <w:rPr>
            <w:color w:val="0000FF"/>
          </w:rPr>
          <w:t>5</w:t>
        </w:r>
      </w:hyperlink>
      <w:r>
        <w:t xml:space="preserve">, </w:t>
      </w:r>
      <w:hyperlink w:anchor="P119">
        <w:r>
          <w:rPr>
            <w:color w:val="0000FF"/>
          </w:rPr>
          <w:t>8</w:t>
        </w:r>
      </w:hyperlink>
      <w:r>
        <w:t xml:space="preserve"> - </w:t>
      </w:r>
      <w:hyperlink w:anchor="P122">
        <w:r>
          <w:rPr>
            <w:color w:val="0000FF"/>
          </w:rPr>
          <w:t>10</w:t>
        </w:r>
      </w:hyperlink>
      <w:r>
        <w:t xml:space="preserve"> настоящего пункта,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Региональный оператор несет ответственность за достоверность информации, содержащейся в представленных им документах.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2.5. Министерство в установленном порядке регистрирует заявку на предоставление субсидии в день ее поступления, в течение 10 рабочих дней проверяет соответствие Регионального оператора и представленных им документов требованиям, определенным в </w:t>
      </w:r>
      <w:hyperlink w:anchor="P75">
        <w:r>
          <w:rPr>
            <w:color w:val="0000FF"/>
          </w:rPr>
          <w:t>пунктах 2.1</w:t>
        </w:r>
      </w:hyperlink>
      <w:r>
        <w:t xml:space="preserve"> и </w:t>
      </w:r>
      <w:hyperlink w:anchor="P109">
        <w:r>
          <w:rPr>
            <w:color w:val="0000FF"/>
          </w:rPr>
          <w:t>2.4</w:t>
        </w:r>
      </w:hyperlink>
      <w:r>
        <w:t xml:space="preserve"> настоящего Порядка, посредством получения необходимой информации у соответствующих уполномоченных органов и организаций в порядке, установленном законодательством, в том числе </w:t>
      </w:r>
      <w:r>
        <w:lastRenderedPageBreak/>
        <w:t>в порядке межведомственного информационного взаимодействия, и принимает решение в форме приказа Министерства о предоставлении субсидии либо в отказе в ее предоставлении.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2.6. Основаниями для отказа Региональному оператору в предоставлении субсидии являются: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несоответствие Регионального оператора требованиям, определенным </w:t>
      </w:r>
      <w:hyperlink w:anchor="P80">
        <w:r>
          <w:rPr>
            <w:color w:val="0000FF"/>
          </w:rPr>
          <w:t>подпунктом "д" пункта 2.1</w:t>
        </w:r>
      </w:hyperlink>
      <w:r>
        <w:t xml:space="preserve"> настоящего Порядка, непредставление (представление не в полном объеме) документов, определенных в </w:t>
      </w:r>
      <w:hyperlink w:anchor="P109">
        <w:r>
          <w:rPr>
            <w:color w:val="0000FF"/>
          </w:rPr>
          <w:t>пункте 2.4</w:t>
        </w:r>
      </w:hyperlink>
      <w:r>
        <w:t xml:space="preserve"> настоящего Порядка, за исключением документов, полученных Министерством посредством межведомственного информационного взаимодействия;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Региональным оператором информации;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отсутствие (недостаточность) лимитов бюджетных обязательств, доведенных в установленном порядке до Министерства на предоставление субсидии на соответствующий финансовый год и плановый период;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несоответствие цели предоставления субсидии, указанной в заявке на предоставление субсидии, цели, определенной </w:t>
      </w:r>
      <w:hyperlink w:anchor="P63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2.7. В течение 3 рабочих дней со дня принятия решения о предоставлении субсидии либо об отказе в ее предоставлении Министерство направляет Региональному оператору уведомление о предоставлении субсидии в форме электронного документа по адресу электронной почты, указанному в заявке, поступившей в форме электронного документа, и в письменной форме - по почтовому адресу, указанному в заявке, поступившей в письменной форме, с указанием ее размера либо уведомление об отказе в предоставлении субсидии с мотивированным обоснованием.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Одновременно с уведомлением о предоставлении субсидии Региональному оператору направляется для подписания соглашение в 2 экземплярах.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Региональный оператор в течение 3 рабочих дней с даты получения соглашения подписывает его и представляет в Министерство. Министерство в срок, не превышающий 3 рабочих дней с даты получения соглашения, подписывает его и возвращает второй экземпляр Региональному оператору.</w:t>
      </w:r>
    </w:p>
    <w:p w:rsidR="00477536" w:rsidRDefault="00477536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2.8. Региональный оператор после устранения замечаний, указанных в уведомлении об отказе в предоставлении субсидии, вправе повторно направить в Министерство документы для получения субсидии в соответствии с </w:t>
      </w:r>
      <w:hyperlink w:anchor="P109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Срок повторного рассмотрения представленных документов составляет 5 рабочих дней.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2.9.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по типовой форме, утвержденной Министерством финансов Республики Башкортостан, в срок не позднее 15 рабочих дней со дня принятия решения о предоставлении субсидии при условии доведения лимитов бюджетных обязательств, предусмотренных главному распорядителю бюджетных средств на цель, указанную в </w:t>
      </w:r>
      <w:hyperlink w:anchor="P63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2.10. Соглашение предусматривает: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а) объем субсидии, цель, условия ее предоставления;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б) порядок и план-график перечисления субсидии;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в) согласие Регионального оператора и лиц, являющихся поставщиками (подрядчиками, </w:t>
      </w:r>
      <w:r>
        <w:lastRenderedPageBreak/>
        <w:t xml:space="preserve">исполнителями) по договорам (соглашениям), заключенным в целях исполнения обязательств по соглашению, на осуществление Министерством проверок соблюдения ими условий и порядка предоставления субсидии, в том числе в части достижения результата предоставления субсидии и его характеристик (показателей, необходимых для достижения результата предоставления субсидии) (далее - характеристики), а также согласие на осуществление уполномоченными органами государственного финансового контроля проверок в соответствии со </w:t>
      </w:r>
      <w:hyperlink r:id="rId49">
        <w:r>
          <w:rPr>
            <w:color w:val="0000FF"/>
          </w:rPr>
          <w:t>статьями 268.1</w:t>
        </w:r>
      </w:hyperlink>
      <w:r>
        <w:t xml:space="preserve"> и </w:t>
      </w:r>
      <w:hyperlink r:id="rId5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477536" w:rsidRDefault="00477536">
      <w:pPr>
        <w:pStyle w:val="ConsPlusNormal"/>
        <w:jc w:val="both"/>
      </w:pPr>
      <w:r>
        <w:t xml:space="preserve">(в ред. Постановлений Правительства РБ от 07.06.2022 </w:t>
      </w:r>
      <w:hyperlink r:id="rId51">
        <w:r>
          <w:rPr>
            <w:color w:val="0000FF"/>
          </w:rPr>
          <w:t>N 291</w:t>
        </w:r>
      </w:hyperlink>
      <w:r>
        <w:t xml:space="preserve">, от 16.12.2022 </w:t>
      </w:r>
      <w:hyperlink r:id="rId52">
        <w:r>
          <w:rPr>
            <w:color w:val="0000FF"/>
          </w:rPr>
          <w:t>N 781</w:t>
        </w:r>
      </w:hyperlink>
      <w:r>
        <w:t>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г) запрет приобретения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цели предоставления субсидии и иных операций, определенных настоящим Порядком и условиями;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д) порядок и сроки возврата субсидии в бюджет Республики Башкортостан в случае нарушений получателем субсидии условий и порядка предоставления субсидии, в том числе в случае </w:t>
      </w:r>
      <w:proofErr w:type="spellStart"/>
      <w:r>
        <w:t>недостижения</w:t>
      </w:r>
      <w:proofErr w:type="spellEnd"/>
      <w:r>
        <w:t xml:space="preserve"> плановых значений результата предоставления субсидии, установленных соглашением;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е) порядок, сроки и формы представления Региональным оператором отчетности об использовании субсидии и достижении значений результата предоставления субсидии;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ж) плановые значения результата предоставления субсидии и его характеристик;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РБ от 16.12.2022 N 781)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з)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 на предоставление субсидии на соответствующий финансовый год и плановый период, приводящего к невозможности предоставления субсидии в размере, определенном соглашением;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и) порядок и сроки возврата получателем субсидии не использованных в течение срока действия соглашения остатков субсидии в доход бюджета Республики Башкортостан;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к) условие, предусматривающее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по согласованию с Министерством финансов Республики Башкортостан решения о наличии потребности в их использовании;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л) право Министерства на проведение проверок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условий и порядка предоставления субсидии, в том числе в части достижения результата предоставления субсидии и его характеристик, а также право уполномоченных органов государственного финансового контроля на проведение проверок в соответствии со </w:t>
      </w:r>
      <w:hyperlink r:id="rId55">
        <w:r>
          <w:rPr>
            <w:color w:val="0000FF"/>
          </w:rPr>
          <w:t>статьями 268.1</w:t>
        </w:r>
      </w:hyperlink>
      <w:r>
        <w:t xml:space="preserve"> и </w:t>
      </w:r>
      <w:hyperlink r:id="rId5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77536" w:rsidRDefault="00477536">
      <w:pPr>
        <w:pStyle w:val="ConsPlusNormal"/>
        <w:jc w:val="both"/>
      </w:pPr>
      <w:r>
        <w:t xml:space="preserve">(в ред. Постановлений Правительства РБ от 07.06.2022 </w:t>
      </w:r>
      <w:hyperlink r:id="rId57">
        <w:r>
          <w:rPr>
            <w:color w:val="0000FF"/>
          </w:rPr>
          <w:t>N 291</w:t>
        </w:r>
      </w:hyperlink>
      <w:r>
        <w:t xml:space="preserve">, от 16.12.2022 </w:t>
      </w:r>
      <w:hyperlink r:id="rId58">
        <w:r>
          <w:rPr>
            <w:color w:val="0000FF"/>
          </w:rPr>
          <w:t>N 781</w:t>
        </w:r>
      </w:hyperlink>
      <w:r>
        <w:t>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Изменение и расторжение соглашения возможны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Министерством финансов Республики Башкортостан.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2.11. Министерство изменяет размер предоставляемой субсидии в следующих случаях: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lastRenderedPageBreak/>
        <w:t>изменения объема доведенных до Министерства лимитов бюджетных обязательств;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выявления дополнительной потребности Регионального оператора в финансировании при наличии соответствующих бюджетных ассигнований в бюджете Республики Башкортостан;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выявления невозможности осуществления расходов на предусмотренную цель в полном объеме;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расторжения соглашения;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нарушения Региональным оператором условий предоставления субсидии.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Министерство вносит изменения в соглашение путем заключения дополнительного соглашения в пределах лимитов бюджетных обязательств, доведенных Министерством финансов Республики Башкортостан.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Заключение дополнительного соглашения осуществляется в случаях, предусмотренных в настоящем пункте, в порядке и в сроки, которые установлены </w:t>
      </w:r>
      <w:hyperlink w:anchor="P127">
        <w:r>
          <w:rPr>
            <w:color w:val="0000FF"/>
          </w:rPr>
          <w:t>пунктами 2.5</w:t>
        </w:r>
      </w:hyperlink>
      <w:r>
        <w:t xml:space="preserve"> - </w:t>
      </w:r>
      <w:hyperlink w:anchor="P136">
        <w:r>
          <w:rPr>
            <w:color w:val="0000FF"/>
          </w:rPr>
          <w:t>2.8</w:t>
        </w:r>
      </w:hyperlink>
      <w:r>
        <w:t xml:space="preserve"> настоящего Порядка, после представления Региональным оператором в Министерство заявки и документов, указанных в </w:t>
      </w:r>
      <w:hyperlink w:anchor="P111">
        <w:r>
          <w:rPr>
            <w:color w:val="0000FF"/>
          </w:rPr>
          <w:t>подпунктах 2</w:t>
        </w:r>
      </w:hyperlink>
      <w:r>
        <w:t xml:space="preserve"> и </w:t>
      </w:r>
      <w:hyperlink w:anchor="P117">
        <w:r>
          <w:rPr>
            <w:color w:val="0000FF"/>
          </w:rPr>
          <w:t>6 пункта 2.4</w:t>
        </w:r>
      </w:hyperlink>
      <w:r>
        <w:t xml:space="preserve"> настоящего Порядка.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2.12. Перечисление субсидии осуществляется в установленном порядке с лицевого счета Министерства на лицевой счет получателя субсидии, открытый в Министерстве финансов Республики Башкортостан, в сроки согласно плану-графику ее перечисления, установленному соглашением.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Оплата денежного обязательства получателя субсидии, на финансовое обеспечение которого предоставляется субсидия, осуществляется после проведения санкционирования расходов в порядке, установленном Министерством финансов Республики Башкортостан.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2.13. Результатом предоставления субсидии является общая площадь многоквартирных домов, в отношении которых проведен капитальный ремонт в установленный срок в рамках реализации Республиканской программы капитального ремонта общего имущества в многоквартирных домах.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Характеристиками результата предоставления субсидии являются: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РБ от 16.12.2022 N 781)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количество отремонтированных подъездов в многоквартирных домах;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количество многоквартирных домов, в которых проведен капитальный ремонт, без учета многоквартирных домов, где выполнен ремонт подъездов.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2.14. Министерство ежегодно по итогам отчетного финансового года на основании отчета Регионального оператора о достижении плановых значений результатов предоставления субсидии осуществляет оценку эффективности использования предоставленной субсидии.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Эффективность использования предоставленной субсидии (</w:t>
      </w:r>
      <w:proofErr w:type="spellStart"/>
      <w:r>
        <w:t>Э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163320" cy="502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  <w:r>
        <w:t>где:</w:t>
      </w:r>
    </w:p>
    <w:p w:rsidR="00477536" w:rsidRDefault="00477536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фi</w:t>
      </w:r>
      <w:proofErr w:type="spellEnd"/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результата использования предоставленной субсидии по </w:t>
      </w:r>
      <w:r>
        <w:lastRenderedPageBreak/>
        <w:t>итогам отчетного года;</w:t>
      </w:r>
    </w:p>
    <w:p w:rsidR="00477536" w:rsidRDefault="00477536">
      <w:pPr>
        <w:pStyle w:val="ConsPlusNormal"/>
        <w:spacing w:before="220"/>
        <w:ind w:firstLine="540"/>
        <w:jc w:val="both"/>
      </w:pPr>
      <w:proofErr w:type="spellStart"/>
      <w:r>
        <w:t>X</w:t>
      </w:r>
      <w:r>
        <w:rPr>
          <w:vertAlign w:val="subscript"/>
        </w:rPr>
        <w:t>ni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предоставления субсидии.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Осуществление расходов считается эффективным в случае, если значение показателя эффективности использования предоставленной субсидии достигает 95% и более.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  <w:outlineLvl w:val="1"/>
      </w:pPr>
      <w:r>
        <w:t>3. ТРЕБОВАНИЯ К ОТЧЕТНОСТИ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bookmarkStart w:id="13" w:name="P185"/>
      <w:bookmarkEnd w:id="13"/>
      <w:r>
        <w:t>3.1. Региональный оператор ежеквартально в сроки, установленные соглашением, представляет в Министерство отчет о достижении значений результатов предоставления субсидии и отчет о расходах, источником финансового обеспечения которых является субсидия, с приложением пояснительной записки.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Формы отчетов и порядок их представления устанавливаются Министерством в соглашении.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дополнительные формы отчетности, порядок и сроки ее представления.</w:t>
      </w:r>
    </w:p>
    <w:p w:rsidR="00477536" w:rsidRDefault="00477536">
      <w:pPr>
        <w:pStyle w:val="ConsPlusNormal"/>
        <w:jc w:val="both"/>
      </w:pPr>
      <w:r>
        <w:t xml:space="preserve">(п. 3.1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3.2. Ответственность за достоверность сведений в отчетах, представленных в соответствии с </w:t>
      </w:r>
      <w:hyperlink w:anchor="P185">
        <w:r>
          <w:rPr>
            <w:color w:val="0000FF"/>
          </w:rPr>
          <w:t>3.1</w:t>
        </w:r>
      </w:hyperlink>
      <w:r>
        <w:t xml:space="preserve"> настоящего Порядка, возлагается на Регионального оператора.</w:t>
      </w:r>
    </w:p>
    <w:p w:rsidR="00477536" w:rsidRDefault="00477536">
      <w:pPr>
        <w:pStyle w:val="ConsPlusNormal"/>
        <w:jc w:val="both"/>
      </w:pPr>
      <w:r>
        <w:t xml:space="preserve">(п. 3.2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  <w:outlineLvl w:val="1"/>
      </w:pPr>
      <w:r>
        <w:t>4. ТРЕБОВАНИЯ К ОСУЩЕСТВЛЕНИЮ КОНТРОЛЯ (МОНИТОРИНГА)</w:t>
      </w:r>
    </w:p>
    <w:p w:rsidR="00477536" w:rsidRDefault="00477536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477536" w:rsidRDefault="00477536">
      <w:pPr>
        <w:pStyle w:val="ConsPlusTitle"/>
        <w:jc w:val="center"/>
      </w:pPr>
      <w:r>
        <w:t>И ОТВЕТСТВЕННОСТЬ ЗА ИХ НАРУШЕНИЕ</w:t>
      </w:r>
    </w:p>
    <w:p w:rsidR="00477536" w:rsidRDefault="00477536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 xml:space="preserve">4.1. Министерство осуществляет в отношении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условий и порядка предоставления субсидии, в том числе в части достижения результата предоставления субсидии и его характеристик, а также уполномоченные органы государственного финансового контроля осуществляют проверки в соответствии со </w:t>
      </w:r>
      <w:hyperlink r:id="rId65">
        <w:r>
          <w:rPr>
            <w:color w:val="0000FF"/>
          </w:rPr>
          <w:t>статьями 268.1</w:t>
        </w:r>
      </w:hyperlink>
      <w:r>
        <w:t xml:space="preserve"> и </w:t>
      </w:r>
      <w:hyperlink r:id="rId6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77536" w:rsidRDefault="00477536">
      <w:pPr>
        <w:pStyle w:val="ConsPlusNormal"/>
        <w:jc w:val="both"/>
      </w:pPr>
      <w:r>
        <w:t xml:space="preserve">(в ред. Постановлений Правительства РБ от 07.06.2022 </w:t>
      </w:r>
      <w:hyperlink r:id="rId67">
        <w:r>
          <w:rPr>
            <w:color w:val="0000FF"/>
          </w:rPr>
          <w:t>N 291</w:t>
        </w:r>
      </w:hyperlink>
      <w:r>
        <w:t xml:space="preserve">, от 16.12.2022 </w:t>
      </w:r>
      <w:hyperlink r:id="rId68">
        <w:r>
          <w:rPr>
            <w:color w:val="0000FF"/>
          </w:rPr>
          <w:t>N 781</w:t>
        </w:r>
      </w:hyperlink>
      <w:r>
        <w:t>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4.2. Мониторинг достижения результата предоставления субсидии и его характеристик проводится исходя из достижения значений результата предоставления субсидии и его характеристик,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и его характеристик, в порядке и по формам, которые установлены Министерством финансов Российской Федерации, начиная с 1 января 2023 года.</w:t>
      </w:r>
    </w:p>
    <w:p w:rsidR="00477536" w:rsidRDefault="00477536">
      <w:pPr>
        <w:pStyle w:val="ConsPlusNormal"/>
        <w:jc w:val="both"/>
      </w:pPr>
      <w:r>
        <w:t xml:space="preserve">(п. 4.2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РБ от 16.12.2022 N 781)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4.3. В случае возникновения в 2022 году обстоятельств, приводящих к невозможности достижения значений результата предоставления субсидии и его характеристик, в целях достижения которых предоставляется субсидия, в сроки, определенные соглашением, Министерство по согласованию с Региональным оператором вправе принять решение о внесении изменений в соглашение в части продления сроков достижения результата предоставления субсидии и его характеристик (но не более чем на 24 месяца) без изменения размера субсидии. В случае невозможности достижения результата предоставления субсидии и его характеристик без изменения размера субсидии Министерство вправе принять решение об уменьшении значения результата предоставления субсидии и его характеристик.</w:t>
      </w:r>
    </w:p>
    <w:p w:rsidR="00477536" w:rsidRDefault="00477536">
      <w:pPr>
        <w:pStyle w:val="ConsPlusNormal"/>
        <w:jc w:val="both"/>
      </w:pPr>
      <w:r>
        <w:lastRenderedPageBreak/>
        <w:t xml:space="preserve">(п. 4.3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РБ от 16.12.2022 N 781)</w:t>
      </w:r>
    </w:p>
    <w:bookmarkStart w:id="14" w:name="P203"/>
    <w:bookmarkEnd w:id="14"/>
    <w:p w:rsidR="00477536" w:rsidRDefault="0047753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"consultantplus://offline/ref=F54129A75063FA487CAF600FF8241609F7D59462130AC5FA31E919D7A59DBF62C1546F881CD1E73B1C24A307CF2D699F2ABAEEE3E02C064C8CDF871DJE02H" \h </w:instrText>
      </w:r>
      <w:r>
        <w:fldChar w:fldCharType="separate"/>
      </w:r>
      <w:r>
        <w:rPr>
          <w:color w:val="0000FF"/>
        </w:rPr>
        <w:t>4.4</w:t>
      </w:r>
      <w:r>
        <w:rPr>
          <w:color w:val="0000FF"/>
        </w:rPr>
        <w:fldChar w:fldCharType="end"/>
      </w:r>
      <w:r>
        <w:t>. В случае нарушения Региональным оператором условий предоставления субсидии, предусмотренных настоящим Порядком и (или) соглашением, выявленных в том числе по итогам проверок, проведенных Министерством и органами государственного финансового контроля, а также в случае указания в документах, представленных получателем субсидии в соответствии с настоящим Порядком и (или) соглашением, недостоверных сведений получатель субсидии обеспечивает возврат субсидии в бюджет Республики Башкортостан в размере и сроки, которые установлены в требовании Министерства и органов государственного финансового контроля.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4.5</w:t>
        </w:r>
      </w:hyperlink>
      <w:r>
        <w:t xml:space="preserve">. Объем средств, подлежащих возврату в бюджет Республики Башкортостан (V возврата) в случае </w:t>
      </w:r>
      <w:proofErr w:type="spellStart"/>
      <w:r>
        <w:t>недостижения</w:t>
      </w:r>
      <w:proofErr w:type="spellEnd"/>
      <w:r>
        <w:t xml:space="preserve"> плановых значений результата предоставления субсидии, установленных соглашением, рассчитывается по формуле: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>V возврата = (S субсидии x D),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>где: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S субсидии - сумма субсидии, предоставленной Региональному оператору в отчетном финансовом году;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D - индекс, отражающий уровень </w:t>
      </w:r>
      <w:proofErr w:type="spellStart"/>
      <w:r>
        <w:t>недостижения</w:t>
      </w:r>
      <w:proofErr w:type="spellEnd"/>
      <w:r>
        <w:t xml:space="preserve"> планового значения результата предоставления субсидии, который рассчитывается по формуле: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>D = 1 - F / P,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>где: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F - фактически достигнутое значение результата предоставления субсидии на отчетную дату;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P - плановое значение результата предоставления субсидии, установленное соглашением.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При расчете объема средств, подлежащих возврату в бюджет Республики Башкортостан (V возврата),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показателя результата (D).</w:t>
      </w:r>
    </w:p>
    <w:p w:rsidR="00477536" w:rsidRDefault="00477536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4.6</w:t>
        </w:r>
      </w:hyperlink>
      <w:r>
        <w:t>. В случае образования у получателя субсидии неиспользованного остатка субсидии, полученной в отчетном финансовом году, Региональный оператор обязан в течение 5 рабочих дней по завершении отчетного финансового года в письменной форме уведомить об этом Министерство.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В течение 3 рабочих дней со дня принятия Министерством решения о необходимости возврата неиспользованного остатка субсидии Региональному оператору направляется соответствующее уведомление.</w:t>
      </w:r>
    </w:p>
    <w:p w:rsidR="00477536" w:rsidRDefault="00477536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4.7</w:t>
        </w:r>
      </w:hyperlink>
      <w:r>
        <w:t>. Региональный оператор осуществляет расходы, источником финансового обеспечения которых является не использованный в отчетном финансовом году остаток субсидии, при принятии Министерством по согласованию с Министерством финансов Республики Башкортостан решения о наличии потребности в указанных средствах.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 xml:space="preserve">Для принятия решения о наличии потребности в направлении не использованных в текущем году остатков субсидии на достижение цели, установленной при ее предоставлении, Региональный оператор представляет в Министерство информацию о наличии у него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документы (копии документов), подтверждающие </w:t>
      </w:r>
      <w:r>
        <w:lastRenderedPageBreak/>
        <w:t>наличие и объем указанных обязательств.</w:t>
      </w:r>
    </w:p>
    <w:bookmarkStart w:id="15" w:name="P223"/>
    <w:bookmarkEnd w:id="15"/>
    <w:p w:rsidR="00477536" w:rsidRDefault="0047753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"consultantplus://offline/ref=F54129A75063FA487CAF600FF8241609F7D59462130AC5FA31E919D7A59DBF62C1546F881CD1E73B1C24A307CC2D699F2ABAEEE3E02C064C8CDF871DJE02H" \h </w:instrText>
      </w:r>
      <w:r>
        <w:fldChar w:fldCharType="separate"/>
      </w:r>
      <w:r>
        <w:rPr>
          <w:color w:val="0000FF"/>
        </w:rPr>
        <w:t>4.8</w:t>
      </w:r>
      <w:r>
        <w:rPr>
          <w:color w:val="0000FF"/>
        </w:rPr>
        <w:fldChar w:fldCharType="end"/>
      </w:r>
      <w:r>
        <w:t>. Не использованный в отчетном финансовом году остаток субсидии, в отношении которого Министерством не принято по согласованию с Министерством финансов Республики Башкортостан решение о наличии потребности в указанных средствах, подлежит возврату в бюджет Республики Башкортостан в течение первых 15 рабочих дней, следующих за отчетным финансовым годом, путем перечисления средств на лицевой счет Министерства.</w:t>
      </w:r>
    </w:p>
    <w:p w:rsidR="00477536" w:rsidRDefault="00477536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4.9</w:t>
        </w:r>
      </w:hyperlink>
      <w:r>
        <w:t xml:space="preserve">. В случае отказа Регионального оператора от добровольного возврата в установленные сроки средств, указанных в </w:t>
      </w:r>
      <w:hyperlink w:anchor="P203">
        <w:r>
          <w:rPr>
            <w:color w:val="0000FF"/>
          </w:rPr>
          <w:t>пунктах 4.4</w:t>
        </w:r>
      </w:hyperlink>
      <w:r>
        <w:t xml:space="preserve"> и </w:t>
      </w:r>
      <w:hyperlink w:anchor="P223">
        <w:r>
          <w:rPr>
            <w:color w:val="0000FF"/>
          </w:rPr>
          <w:t>4.8</w:t>
        </w:r>
      </w:hyperlink>
      <w:r>
        <w:t xml:space="preserve"> настоящего Порядка, они взыскиваются в судебном порядке.</w:t>
      </w:r>
    </w:p>
    <w:p w:rsidR="00477536" w:rsidRDefault="0047753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r>
        <w:t>4.10. Министерство вправе запрашивать у Регионального оператора иную информацию, подтверждающую целевое использование субсидии.</w:t>
      </w:r>
    </w:p>
    <w:p w:rsidR="00477536" w:rsidRDefault="00477536">
      <w:pPr>
        <w:pStyle w:val="ConsPlusNormal"/>
        <w:jc w:val="both"/>
      </w:pPr>
      <w:r>
        <w:t xml:space="preserve">(п. 4.10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РБ от 07.06.2022 N 291)</w:t>
      </w:r>
    </w:p>
    <w:p w:rsidR="00477536" w:rsidRDefault="00477536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4.11</w:t>
        </w:r>
      </w:hyperlink>
      <w:r>
        <w:t>. Получатель субсидии несет ответственность за целевое использование субсидии, соблюдение требований и условий ее предоставления, установленных настоящим Порядком и соглашением.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right"/>
        <w:outlineLvl w:val="1"/>
      </w:pPr>
      <w:r>
        <w:t>Приложение N 1</w:t>
      </w:r>
    </w:p>
    <w:p w:rsidR="00477536" w:rsidRDefault="00477536">
      <w:pPr>
        <w:pStyle w:val="ConsPlusNormal"/>
        <w:jc w:val="right"/>
      </w:pPr>
      <w:r>
        <w:t>к Порядку предоставления</w:t>
      </w:r>
    </w:p>
    <w:p w:rsidR="00477536" w:rsidRDefault="00477536">
      <w:pPr>
        <w:pStyle w:val="ConsPlusNormal"/>
        <w:jc w:val="right"/>
      </w:pPr>
      <w:r>
        <w:t>субсидии из бюджета</w:t>
      </w:r>
    </w:p>
    <w:p w:rsidR="00477536" w:rsidRDefault="00477536">
      <w:pPr>
        <w:pStyle w:val="ConsPlusNormal"/>
        <w:jc w:val="right"/>
      </w:pPr>
      <w:r>
        <w:t>Республики Башкортостан</w:t>
      </w:r>
    </w:p>
    <w:p w:rsidR="00477536" w:rsidRDefault="00477536">
      <w:pPr>
        <w:pStyle w:val="ConsPlusNormal"/>
        <w:jc w:val="right"/>
      </w:pPr>
      <w:r>
        <w:t>некоммерческой организации Фонд</w:t>
      </w:r>
    </w:p>
    <w:p w:rsidR="00477536" w:rsidRDefault="00477536">
      <w:pPr>
        <w:pStyle w:val="ConsPlusNormal"/>
        <w:jc w:val="right"/>
      </w:pPr>
      <w:r>
        <w:t>"Региональный оператор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домах,</w:t>
      </w:r>
    </w:p>
    <w:p w:rsidR="00477536" w:rsidRDefault="00477536">
      <w:pPr>
        <w:pStyle w:val="ConsPlusNormal"/>
        <w:jc w:val="right"/>
      </w:pPr>
      <w:r>
        <w:t>расположенных на территории</w:t>
      </w:r>
    </w:p>
    <w:p w:rsidR="00477536" w:rsidRDefault="00477536">
      <w:pPr>
        <w:pStyle w:val="ConsPlusNormal"/>
        <w:jc w:val="right"/>
      </w:pPr>
      <w:r>
        <w:t>Республики Башкортостан" на</w:t>
      </w:r>
    </w:p>
    <w:p w:rsidR="00477536" w:rsidRDefault="00477536">
      <w:pPr>
        <w:pStyle w:val="ConsPlusNormal"/>
        <w:jc w:val="right"/>
      </w:pPr>
      <w:r>
        <w:t>долевое финансирование проведения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домах,</w:t>
      </w:r>
    </w:p>
    <w:p w:rsidR="00477536" w:rsidRDefault="00477536">
      <w:pPr>
        <w:pStyle w:val="ConsPlusNormal"/>
        <w:jc w:val="right"/>
      </w:pPr>
      <w:r>
        <w:t>собственники помещений в которых</w:t>
      </w:r>
    </w:p>
    <w:p w:rsidR="00477536" w:rsidRDefault="00477536">
      <w:pPr>
        <w:pStyle w:val="ConsPlusNormal"/>
        <w:jc w:val="right"/>
      </w:pPr>
      <w:r>
        <w:t>формируют фонд капитального</w:t>
      </w:r>
    </w:p>
    <w:p w:rsidR="00477536" w:rsidRDefault="00477536">
      <w:pPr>
        <w:pStyle w:val="ConsPlusNormal"/>
        <w:jc w:val="right"/>
      </w:pPr>
      <w:r>
        <w:t>ремонта на счете, специальном</w:t>
      </w:r>
    </w:p>
    <w:p w:rsidR="00477536" w:rsidRDefault="00477536">
      <w:pPr>
        <w:pStyle w:val="ConsPlusNormal"/>
        <w:jc w:val="right"/>
      </w:pPr>
      <w:r>
        <w:t>счете регионального оператора</w:t>
      </w:r>
    </w:p>
    <w:p w:rsidR="00477536" w:rsidRDefault="00477536">
      <w:pPr>
        <w:pStyle w:val="ConsPlusNormal"/>
        <w:jc w:val="right"/>
      </w:pPr>
      <w:r>
        <w:t>фонда капитального ремонта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</w:pPr>
      <w:bookmarkStart w:id="16" w:name="P253"/>
      <w:bookmarkEnd w:id="16"/>
      <w:r>
        <w:t>РАЗМЕР</w:t>
      </w:r>
    </w:p>
    <w:p w:rsidR="00477536" w:rsidRDefault="00477536">
      <w:pPr>
        <w:pStyle w:val="ConsPlusTitle"/>
        <w:jc w:val="center"/>
      </w:pPr>
      <w:r>
        <w:t>ПРЕДЕЛЬНОЙ СТОИМОСТИ СТРОИТЕЛЬНО-МОНТАЖНЫХ РАБОТ</w:t>
      </w:r>
    </w:p>
    <w:p w:rsidR="00477536" w:rsidRDefault="00477536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477536" w:rsidRDefault="00477536">
      <w:pPr>
        <w:pStyle w:val="ConsPlusTitle"/>
        <w:jc w:val="center"/>
      </w:pPr>
      <w:r>
        <w:t>ДОМЕ ПРИ ПРОВЕДЕНИИ РЕМОНТА ПОМЕЩЕНИЙ ОБЩЕЙ ДОЛЕВОЙ</w:t>
      </w:r>
    </w:p>
    <w:p w:rsidR="00477536" w:rsidRDefault="00477536">
      <w:pPr>
        <w:pStyle w:val="ConsPlusTitle"/>
        <w:jc w:val="center"/>
      </w:pPr>
      <w:r>
        <w:t>СОБСТВЕННОСТИ (В ТОМ ЧИСЛЕ ЛЕСТНИЧНЫХ КЛЕТОК, ЛИФТОВЫХ</w:t>
      </w:r>
    </w:p>
    <w:p w:rsidR="00477536" w:rsidRDefault="00477536">
      <w:pPr>
        <w:pStyle w:val="ConsPlusTitle"/>
        <w:jc w:val="center"/>
      </w:pPr>
      <w:r>
        <w:t>И ПРИКВАРТИРНЫХ ХОЛЛОВ), КОТОРАЯ МОЖЕТ ОПЛАЧИВАТЬСЯ ЗА СЧЕТ</w:t>
      </w:r>
    </w:p>
    <w:p w:rsidR="00477536" w:rsidRDefault="00477536">
      <w:pPr>
        <w:pStyle w:val="ConsPlusTitle"/>
        <w:jc w:val="center"/>
      </w:pPr>
      <w:r>
        <w:t xml:space="preserve">ГОСУДАРСТВЕННОЙ </w:t>
      </w:r>
      <w:proofErr w:type="gramStart"/>
      <w:r>
        <w:t>И</w:t>
      </w:r>
      <w:proofErr w:type="gramEnd"/>
      <w:r>
        <w:t xml:space="preserve"> (ИЛИ) МУНИЦИПАЛЬНОЙ ПОДДЕРЖКИ</w:t>
      </w:r>
    </w:p>
    <w:p w:rsidR="00477536" w:rsidRDefault="004775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22.02.2023 N 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</w:tr>
    </w:tbl>
    <w:p w:rsidR="00477536" w:rsidRDefault="004775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701"/>
        <w:gridCol w:w="2211"/>
      </w:tblGrid>
      <w:tr w:rsidR="00477536">
        <w:tc>
          <w:tcPr>
            <w:tcW w:w="4932" w:type="dxa"/>
          </w:tcPr>
          <w:p w:rsidR="00477536" w:rsidRDefault="00477536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Размер предельной стоимости,</w:t>
            </w:r>
          </w:p>
          <w:p w:rsidR="00477536" w:rsidRDefault="0047753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2-этажный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409,7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3-этажный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393,0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4-этажный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548,8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5-этажный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641,0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6-этажный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649,4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7-этажный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868,7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8-этажный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1207,8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9-этажный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1339,6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10-этажный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2165,2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11-этажный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2209,6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12-этажный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2337,8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13-этажный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2530,8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14-этажный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2724,9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15-этажный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2920,2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16-этажный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3110,8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Многоквартирный дом, в котором более 16 этажей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193,2 тыс. рублей за каждый дополнительный этаж</w:t>
            </w:r>
          </w:p>
        </w:tc>
      </w:tr>
    </w:tbl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right"/>
        <w:outlineLvl w:val="1"/>
      </w:pPr>
      <w:r>
        <w:t>Приложение N 1.1</w:t>
      </w:r>
    </w:p>
    <w:p w:rsidR="00477536" w:rsidRDefault="00477536">
      <w:pPr>
        <w:pStyle w:val="ConsPlusNormal"/>
        <w:jc w:val="right"/>
      </w:pPr>
      <w:r>
        <w:t>к Порядку предоставления</w:t>
      </w:r>
    </w:p>
    <w:p w:rsidR="00477536" w:rsidRDefault="00477536">
      <w:pPr>
        <w:pStyle w:val="ConsPlusNormal"/>
        <w:jc w:val="right"/>
      </w:pPr>
      <w:r>
        <w:t>субсидии из бюджета</w:t>
      </w:r>
    </w:p>
    <w:p w:rsidR="00477536" w:rsidRDefault="00477536">
      <w:pPr>
        <w:pStyle w:val="ConsPlusNormal"/>
        <w:jc w:val="right"/>
      </w:pPr>
      <w:r>
        <w:t>Республики Башкортостан</w:t>
      </w:r>
    </w:p>
    <w:p w:rsidR="00477536" w:rsidRDefault="00477536">
      <w:pPr>
        <w:pStyle w:val="ConsPlusNormal"/>
        <w:jc w:val="right"/>
      </w:pPr>
      <w:r>
        <w:t>некоммерческой организации Фонд</w:t>
      </w:r>
    </w:p>
    <w:p w:rsidR="00477536" w:rsidRDefault="00477536">
      <w:pPr>
        <w:pStyle w:val="ConsPlusNormal"/>
        <w:jc w:val="right"/>
      </w:pPr>
      <w:r>
        <w:t>"Региональный оператор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домах,</w:t>
      </w:r>
    </w:p>
    <w:p w:rsidR="00477536" w:rsidRDefault="00477536">
      <w:pPr>
        <w:pStyle w:val="ConsPlusNormal"/>
        <w:jc w:val="right"/>
      </w:pPr>
      <w:r>
        <w:t>расположенных на территории</w:t>
      </w:r>
    </w:p>
    <w:p w:rsidR="00477536" w:rsidRDefault="00477536">
      <w:pPr>
        <w:pStyle w:val="ConsPlusNormal"/>
        <w:jc w:val="right"/>
      </w:pPr>
      <w:r>
        <w:t>Республики Башкортостан" на</w:t>
      </w:r>
    </w:p>
    <w:p w:rsidR="00477536" w:rsidRDefault="00477536">
      <w:pPr>
        <w:pStyle w:val="ConsPlusNormal"/>
        <w:jc w:val="right"/>
      </w:pPr>
      <w:r>
        <w:lastRenderedPageBreak/>
        <w:t>долевое финансирование проведения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домах,</w:t>
      </w:r>
    </w:p>
    <w:p w:rsidR="00477536" w:rsidRDefault="00477536">
      <w:pPr>
        <w:pStyle w:val="ConsPlusNormal"/>
        <w:jc w:val="right"/>
      </w:pPr>
      <w:r>
        <w:t>собственники помещений в которых</w:t>
      </w:r>
    </w:p>
    <w:p w:rsidR="00477536" w:rsidRDefault="00477536">
      <w:pPr>
        <w:pStyle w:val="ConsPlusNormal"/>
        <w:jc w:val="right"/>
      </w:pPr>
      <w:r>
        <w:t>формируют фонд капитального</w:t>
      </w:r>
    </w:p>
    <w:p w:rsidR="00477536" w:rsidRDefault="00477536">
      <w:pPr>
        <w:pStyle w:val="ConsPlusNormal"/>
        <w:jc w:val="right"/>
      </w:pPr>
      <w:r>
        <w:t>ремонта на счете, специальном</w:t>
      </w:r>
    </w:p>
    <w:p w:rsidR="00477536" w:rsidRDefault="00477536">
      <w:pPr>
        <w:pStyle w:val="ConsPlusNormal"/>
        <w:jc w:val="right"/>
      </w:pPr>
      <w:r>
        <w:t>счете регионального оператора</w:t>
      </w:r>
    </w:p>
    <w:p w:rsidR="00477536" w:rsidRDefault="00477536">
      <w:pPr>
        <w:pStyle w:val="ConsPlusNormal"/>
        <w:jc w:val="right"/>
      </w:pPr>
      <w:r>
        <w:t>фонда капитального ремонта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</w:pPr>
      <w:bookmarkStart w:id="17" w:name="P342"/>
      <w:bookmarkEnd w:id="17"/>
      <w:r>
        <w:t>РАЗМЕР</w:t>
      </w:r>
    </w:p>
    <w:p w:rsidR="00477536" w:rsidRDefault="00477536">
      <w:pPr>
        <w:pStyle w:val="ConsPlusTitle"/>
        <w:jc w:val="center"/>
      </w:pPr>
      <w:r>
        <w:t>ПРЕДЕЛЬНОЙ СТОИМОСТИ СТРОИТЕЛЬНО-МОНТАЖНЫХ РАБОТ</w:t>
      </w:r>
    </w:p>
    <w:p w:rsidR="00477536" w:rsidRDefault="00477536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477536" w:rsidRDefault="00477536">
      <w:pPr>
        <w:pStyle w:val="ConsPlusTitle"/>
        <w:jc w:val="center"/>
      </w:pPr>
      <w:r>
        <w:t>ДОМЕ С ОСОБЕННОСТЯМИ ОБЪЕМНО-ПЛАНИРОВОЧНЫХ И КОНСТРУКТИВНЫХ</w:t>
      </w:r>
    </w:p>
    <w:p w:rsidR="00477536" w:rsidRDefault="00477536">
      <w:pPr>
        <w:pStyle w:val="ConsPlusTitle"/>
        <w:jc w:val="center"/>
      </w:pPr>
      <w:r>
        <w:t>РЕШЕНИЙ ПРИ ПРОВЕДЕНИИ РЕМОНТА ПОМЕЩЕНИЙ ОБЩЕЙ ДОЛЕВОЙ</w:t>
      </w:r>
    </w:p>
    <w:p w:rsidR="00477536" w:rsidRDefault="00477536">
      <w:pPr>
        <w:pStyle w:val="ConsPlusTitle"/>
        <w:jc w:val="center"/>
      </w:pPr>
      <w:r>
        <w:t>СОБСТВЕННОСТИ (В ТОМ ЧИСЛЕ ЛЕСТНИЧНЫХ КЛЕТОК, ЛИФТОВЫХ</w:t>
      </w:r>
    </w:p>
    <w:p w:rsidR="00477536" w:rsidRDefault="00477536">
      <w:pPr>
        <w:pStyle w:val="ConsPlusTitle"/>
        <w:jc w:val="center"/>
      </w:pPr>
      <w:r>
        <w:t>И ПРИКВАРТИРНЫХ ХОЛЛОВ), КОТОРАЯ МОЖЕТ ОПЛАЧИВАТЬСЯ ЗА СЧЕТ</w:t>
      </w:r>
    </w:p>
    <w:p w:rsidR="00477536" w:rsidRDefault="00477536">
      <w:pPr>
        <w:pStyle w:val="ConsPlusTitle"/>
        <w:jc w:val="center"/>
      </w:pPr>
      <w:r>
        <w:t xml:space="preserve">ГОСУДАРСТВЕННОЙ </w:t>
      </w:r>
      <w:proofErr w:type="gramStart"/>
      <w:r>
        <w:t>И</w:t>
      </w:r>
      <w:proofErr w:type="gramEnd"/>
      <w:r>
        <w:t xml:space="preserve"> (ИЛИ) МУНИЦИПАЛЬНОЙ ПОДДЕРЖКИ</w:t>
      </w:r>
    </w:p>
    <w:p w:rsidR="00477536" w:rsidRDefault="004775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22.02.2023 N 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</w:tr>
    </w:tbl>
    <w:p w:rsidR="00477536" w:rsidRDefault="004775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701"/>
        <w:gridCol w:w="2211"/>
      </w:tblGrid>
      <w:tr w:rsidR="00477536">
        <w:tc>
          <w:tcPr>
            <w:tcW w:w="4932" w:type="dxa"/>
          </w:tcPr>
          <w:p w:rsidR="00477536" w:rsidRDefault="00477536">
            <w:pPr>
              <w:pStyle w:val="ConsPlusNormal"/>
              <w:jc w:val="center"/>
            </w:pPr>
            <w:r>
              <w:t>Этажность многоквартирного дома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Размер предельной стоимости,</w:t>
            </w:r>
          </w:p>
          <w:p w:rsidR="00477536" w:rsidRDefault="00477536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2-этажный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1181,6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3-этажный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572,0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4-этажный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675,2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5-этажный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1096,1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6-этажный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1502,5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7-этажный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1753,6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8-этажный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2003,7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9-этажный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2988,4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10-этажный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3276,0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11-этажный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3603,2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12-этажный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4666,0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13-этажный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4711,9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14-этажный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4853,6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15-этажный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4804,6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lastRenderedPageBreak/>
              <w:t>16-этажный многоквартирный дом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4900,5</w:t>
            </w:r>
          </w:p>
        </w:tc>
      </w:tr>
      <w:tr w:rsidR="00477536">
        <w:tc>
          <w:tcPr>
            <w:tcW w:w="4932" w:type="dxa"/>
          </w:tcPr>
          <w:p w:rsidR="00477536" w:rsidRDefault="00477536">
            <w:pPr>
              <w:pStyle w:val="ConsPlusNormal"/>
            </w:pPr>
            <w:r>
              <w:t>Многоквартирный дом, в котором более 16 этажей</w:t>
            </w:r>
          </w:p>
        </w:tc>
        <w:tc>
          <w:tcPr>
            <w:tcW w:w="1701" w:type="dxa"/>
          </w:tcPr>
          <w:p w:rsidR="00477536" w:rsidRDefault="00477536">
            <w:pPr>
              <w:pStyle w:val="ConsPlusNormal"/>
              <w:jc w:val="center"/>
            </w:pPr>
            <w:r>
              <w:t>подъезд</w:t>
            </w:r>
          </w:p>
        </w:tc>
        <w:tc>
          <w:tcPr>
            <w:tcW w:w="2211" w:type="dxa"/>
          </w:tcPr>
          <w:p w:rsidR="00477536" w:rsidRDefault="00477536">
            <w:pPr>
              <w:pStyle w:val="ConsPlusNormal"/>
              <w:jc w:val="center"/>
            </w:pPr>
            <w:r>
              <w:t>327,1 тыс. рублей за каждый дополнительный этаж</w:t>
            </w:r>
          </w:p>
        </w:tc>
      </w:tr>
    </w:tbl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jc w:val="right"/>
        <w:outlineLvl w:val="1"/>
      </w:pPr>
      <w:r>
        <w:t>Приложение N 2</w:t>
      </w:r>
    </w:p>
    <w:p w:rsidR="00477536" w:rsidRDefault="00477536">
      <w:pPr>
        <w:pStyle w:val="ConsPlusNormal"/>
        <w:jc w:val="right"/>
      </w:pPr>
      <w:r>
        <w:t>к Порядку предоставления</w:t>
      </w:r>
    </w:p>
    <w:p w:rsidR="00477536" w:rsidRDefault="00477536">
      <w:pPr>
        <w:pStyle w:val="ConsPlusNormal"/>
        <w:jc w:val="right"/>
      </w:pPr>
      <w:r>
        <w:t>субсидии из бюджета</w:t>
      </w:r>
    </w:p>
    <w:p w:rsidR="00477536" w:rsidRDefault="00477536">
      <w:pPr>
        <w:pStyle w:val="ConsPlusNormal"/>
        <w:jc w:val="right"/>
      </w:pPr>
      <w:r>
        <w:t>Республики Башкортостан</w:t>
      </w:r>
    </w:p>
    <w:p w:rsidR="00477536" w:rsidRDefault="00477536">
      <w:pPr>
        <w:pStyle w:val="ConsPlusNormal"/>
        <w:jc w:val="right"/>
      </w:pPr>
      <w:r>
        <w:t>некоммерческой организации Фонд</w:t>
      </w:r>
    </w:p>
    <w:p w:rsidR="00477536" w:rsidRDefault="00477536">
      <w:pPr>
        <w:pStyle w:val="ConsPlusNormal"/>
        <w:jc w:val="right"/>
      </w:pPr>
      <w:r>
        <w:t>"Региональный оператор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домах,</w:t>
      </w:r>
    </w:p>
    <w:p w:rsidR="00477536" w:rsidRDefault="00477536">
      <w:pPr>
        <w:pStyle w:val="ConsPlusNormal"/>
        <w:jc w:val="right"/>
      </w:pPr>
      <w:r>
        <w:t>расположенных на территории</w:t>
      </w:r>
    </w:p>
    <w:p w:rsidR="00477536" w:rsidRDefault="00477536">
      <w:pPr>
        <w:pStyle w:val="ConsPlusNormal"/>
        <w:jc w:val="right"/>
      </w:pPr>
      <w:r>
        <w:t>Республики Башкортостан" на</w:t>
      </w:r>
    </w:p>
    <w:p w:rsidR="00477536" w:rsidRDefault="00477536">
      <w:pPr>
        <w:pStyle w:val="ConsPlusNormal"/>
        <w:jc w:val="right"/>
      </w:pPr>
      <w:r>
        <w:t>долевое финансирование проведения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домах,</w:t>
      </w:r>
    </w:p>
    <w:p w:rsidR="00477536" w:rsidRDefault="00477536">
      <w:pPr>
        <w:pStyle w:val="ConsPlusNormal"/>
        <w:jc w:val="right"/>
      </w:pPr>
      <w:r>
        <w:t>собственники помещений в которых</w:t>
      </w:r>
    </w:p>
    <w:p w:rsidR="00477536" w:rsidRDefault="00477536">
      <w:pPr>
        <w:pStyle w:val="ConsPlusNormal"/>
        <w:jc w:val="right"/>
      </w:pPr>
      <w:r>
        <w:t>формируют фонд капитального</w:t>
      </w:r>
    </w:p>
    <w:p w:rsidR="00477536" w:rsidRDefault="00477536">
      <w:pPr>
        <w:pStyle w:val="ConsPlusNormal"/>
        <w:jc w:val="right"/>
      </w:pPr>
      <w:r>
        <w:t>ремонта на счете, специальном</w:t>
      </w:r>
    </w:p>
    <w:p w:rsidR="00477536" w:rsidRDefault="00477536">
      <w:pPr>
        <w:pStyle w:val="ConsPlusNormal"/>
        <w:jc w:val="right"/>
      </w:pPr>
      <w:r>
        <w:t>счете регионального оператора</w:t>
      </w:r>
    </w:p>
    <w:p w:rsidR="00477536" w:rsidRDefault="00477536">
      <w:pPr>
        <w:pStyle w:val="ConsPlusNormal"/>
        <w:jc w:val="right"/>
      </w:pPr>
      <w:r>
        <w:t>фонда капитального ремонта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</w:pPr>
      <w:bookmarkStart w:id="18" w:name="P432"/>
      <w:bookmarkEnd w:id="18"/>
      <w:r>
        <w:t>СОСТАВ</w:t>
      </w:r>
    </w:p>
    <w:p w:rsidR="00477536" w:rsidRDefault="00477536">
      <w:pPr>
        <w:pStyle w:val="ConsPlusTitle"/>
        <w:jc w:val="center"/>
      </w:pPr>
      <w:r>
        <w:t>СТРОИТЕЛЬНО-МОНТАЖНЫХ РАБОТ ПО КАПИТАЛЬНОМУ РЕМОНТУ ОБЩЕГО</w:t>
      </w:r>
    </w:p>
    <w:p w:rsidR="00477536" w:rsidRDefault="00477536">
      <w:pPr>
        <w:pStyle w:val="ConsPlusTitle"/>
        <w:jc w:val="center"/>
      </w:pPr>
      <w:r>
        <w:t>ИМУЩЕСТВА В МНОГОКВАРТИРНОМ ДОМЕ ПРИ ПРОВЕДЕНИИ РЕМОНТА</w:t>
      </w:r>
    </w:p>
    <w:p w:rsidR="00477536" w:rsidRDefault="00477536">
      <w:pPr>
        <w:pStyle w:val="ConsPlusTitle"/>
        <w:jc w:val="center"/>
      </w:pPr>
      <w:r>
        <w:t>ПОМЕЩЕНИЙ ОБЩЕЙ ДОЛЕВОЙ СОБСТВЕННОСТИ (В ТОМ ЧИСЛЕ</w:t>
      </w:r>
    </w:p>
    <w:p w:rsidR="00477536" w:rsidRDefault="00477536">
      <w:pPr>
        <w:pStyle w:val="ConsPlusTitle"/>
        <w:jc w:val="center"/>
      </w:pPr>
      <w:r>
        <w:t>ЛЕСТНИЧНЫХ КЛЕТОК, ЛИФТОВЫХ И ПРИКВАРТИРНЫХ ХОЛЛОВ),</w:t>
      </w:r>
    </w:p>
    <w:p w:rsidR="00477536" w:rsidRDefault="00477536">
      <w:pPr>
        <w:pStyle w:val="ConsPlusTitle"/>
        <w:jc w:val="center"/>
      </w:pPr>
      <w:r>
        <w:t>ФИНАНСИРОВАНИЕ КОТОРОГО ОСУЩЕСТВЛЯЕТСЯ ЗА СЧЕТ СРЕДСТВ</w:t>
      </w:r>
    </w:p>
    <w:p w:rsidR="00477536" w:rsidRDefault="00477536">
      <w:pPr>
        <w:pStyle w:val="ConsPlusTitle"/>
        <w:jc w:val="center"/>
      </w:pPr>
      <w:r>
        <w:t xml:space="preserve">ГОСУДАРСТВЕННОЙ </w:t>
      </w:r>
      <w:proofErr w:type="gramStart"/>
      <w:r>
        <w:t>И</w:t>
      </w:r>
      <w:proofErr w:type="gramEnd"/>
      <w:r>
        <w:t xml:space="preserve"> (ИЛИ) МУНИЦИПАЛЬНОЙ ПОДДЕРЖКИ</w:t>
      </w:r>
    </w:p>
    <w:p w:rsidR="00477536" w:rsidRDefault="004775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5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536" w:rsidRDefault="004775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16.12.2022 N 781)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536" w:rsidRDefault="00477536">
            <w:pPr>
              <w:pStyle w:val="ConsPlusNormal"/>
            </w:pPr>
          </w:p>
        </w:tc>
      </w:tr>
    </w:tbl>
    <w:p w:rsidR="00477536" w:rsidRDefault="004775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8391"/>
      </w:tblGrid>
      <w:tr w:rsidR="00477536">
        <w:tc>
          <w:tcPr>
            <w:tcW w:w="626" w:type="dxa"/>
            <w:vAlign w:val="center"/>
          </w:tcPr>
          <w:p w:rsidR="00477536" w:rsidRDefault="004775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vAlign w:val="center"/>
          </w:tcPr>
          <w:p w:rsidR="00477536" w:rsidRDefault="00477536">
            <w:pPr>
              <w:pStyle w:val="ConsPlusNormal"/>
              <w:jc w:val="center"/>
            </w:pPr>
            <w:r>
              <w:t>Вид работ</w:t>
            </w:r>
          </w:p>
        </w:tc>
      </w:tr>
      <w:tr w:rsidR="00477536">
        <w:tc>
          <w:tcPr>
            <w:tcW w:w="626" w:type="dxa"/>
            <w:vAlign w:val="center"/>
          </w:tcPr>
          <w:p w:rsidR="00477536" w:rsidRDefault="004775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vAlign w:val="center"/>
          </w:tcPr>
          <w:p w:rsidR="00477536" w:rsidRDefault="00477536">
            <w:pPr>
              <w:pStyle w:val="ConsPlusNormal"/>
              <w:jc w:val="center"/>
            </w:pPr>
            <w:r>
              <w:t>2</w:t>
            </w:r>
          </w:p>
        </w:tc>
      </w:tr>
      <w:tr w:rsidR="00477536">
        <w:tc>
          <w:tcPr>
            <w:tcW w:w="626" w:type="dxa"/>
            <w:vMerge w:val="restart"/>
          </w:tcPr>
          <w:p w:rsidR="00477536" w:rsidRDefault="004775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Входная группа (наружные работы):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ступеней, крыльца, перил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стен фасада входной группы (при необходимости ремонт примыкания утеплителя к входной группе)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козырька или устройство козырька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устройство водоотлива на козырьке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монтаж антивандального светильника входной группы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входных деревянных дверей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оборудование входных групп подъездов пандусами для инвалидов</w:t>
            </w:r>
          </w:p>
        </w:tc>
      </w:tr>
      <w:tr w:rsidR="00477536">
        <w:tc>
          <w:tcPr>
            <w:tcW w:w="626" w:type="dxa"/>
            <w:vMerge w:val="restart"/>
          </w:tcPr>
          <w:p w:rsidR="00477536" w:rsidRDefault="004775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 xml:space="preserve">Ремонт лестничных клеток, лифтовых и </w:t>
            </w:r>
            <w:proofErr w:type="spellStart"/>
            <w:r>
              <w:t>приквартирных</w:t>
            </w:r>
            <w:proofErr w:type="spellEnd"/>
            <w:r>
              <w:t xml:space="preserve"> холлов, в том числе: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тамбурной деревянной двери (</w:t>
            </w:r>
            <w:proofErr w:type="spellStart"/>
            <w:r>
              <w:t>однопольной</w:t>
            </w:r>
            <w:proofErr w:type="spellEnd"/>
            <w:r>
              <w:t>, двупольной с перегородками)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оконных деревянных блоков на ПВХ (100%)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откосов оконных (внутренних и наружных)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дверных откосов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устройство подоконников (при необходимости)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восстановление (устройство нового) плиточного покрытия либо стяжки (типа "наливной пол") на 1 этаже (от входной двери и включая проходную площадку 1 этажа)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лестничных решеток, ремонт и (или) замена перил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или замена лифтового обрамления дверей шахты лифта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штукатурно-малярные работы (двери, полы, стены, потолки, торцы лестничных маршей, мусоропроводы, радиаторы, поручни, ограждения, трубы газовые, щитки электрические)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ремонт деревянного пола (при необходимости)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 xml:space="preserve">ремонт и (или) замена двери в лифтовых и </w:t>
            </w:r>
            <w:proofErr w:type="spellStart"/>
            <w:r>
              <w:t>приквартирных</w:t>
            </w:r>
            <w:proofErr w:type="spellEnd"/>
            <w:r>
              <w:t xml:space="preserve"> холлах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обшивка потолков гипсокартонными листами, фанерой (при необходимости)</w:t>
            </w:r>
          </w:p>
        </w:tc>
      </w:tr>
      <w:tr w:rsidR="00477536">
        <w:tc>
          <w:tcPr>
            <w:tcW w:w="626" w:type="dxa"/>
            <w:vMerge w:val="restart"/>
          </w:tcPr>
          <w:p w:rsidR="00477536" w:rsidRDefault="004775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Электромонтажные работы: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ящиков слаботочных устройств (радиосвязь, телефон) (в домах этажностью до 4 этажей включительно)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светильников на энергосберегающие с датчиками движения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выключателей</w:t>
            </w:r>
          </w:p>
        </w:tc>
      </w:tr>
      <w:tr w:rsidR="00477536">
        <w:tc>
          <w:tcPr>
            <w:tcW w:w="626" w:type="dxa"/>
            <w:vMerge/>
          </w:tcPr>
          <w:p w:rsidR="00477536" w:rsidRDefault="00477536">
            <w:pPr>
              <w:pStyle w:val="ConsPlusNormal"/>
            </w:pP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 xml:space="preserve">укладка кабеля электроснабжения в пластиковые короба, </w:t>
            </w:r>
            <w:proofErr w:type="spellStart"/>
            <w:r>
              <w:t>металлорукав</w:t>
            </w:r>
            <w:proofErr w:type="spellEnd"/>
          </w:p>
        </w:tc>
      </w:tr>
      <w:tr w:rsidR="00477536">
        <w:tc>
          <w:tcPr>
            <w:tcW w:w="626" w:type="dxa"/>
          </w:tcPr>
          <w:p w:rsidR="00477536" w:rsidRDefault="004775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Замена почтовых ящиков</w:t>
            </w:r>
          </w:p>
        </w:tc>
      </w:tr>
      <w:tr w:rsidR="00477536">
        <w:tc>
          <w:tcPr>
            <w:tcW w:w="626" w:type="dxa"/>
          </w:tcPr>
          <w:p w:rsidR="00477536" w:rsidRDefault="004775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477536" w:rsidRDefault="00477536">
            <w:pPr>
              <w:pStyle w:val="ConsPlusNormal"/>
            </w:pPr>
            <w:r>
              <w:t>Укладка слаботочных кабелей в пластиковые короба</w:t>
            </w:r>
          </w:p>
        </w:tc>
      </w:tr>
    </w:tbl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jc w:val="right"/>
        <w:outlineLvl w:val="1"/>
      </w:pPr>
      <w:r>
        <w:t>Приложение N 1</w:t>
      </w:r>
    </w:p>
    <w:p w:rsidR="00477536" w:rsidRDefault="00477536">
      <w:pPr>
        <w:pStyle w:val="ConsPlusNormal"/>
        <w:jc w:val="right"/>
      </w:pPr>
      <w:r>
        <w:t>к Порядку и условиям</w:t>
      </w:r>
    </w:p>
    <w:p w:rsidR="00477536" w:rsidRDefault="00477536">
      <w:pPr>
        <w:pStyle w:val="ConsPlusNormal"/>
        <w:jc w:val="right"/>
      </w:pPr>
      <w:r>
        <w:t>предоставления</w:t>
      </w:r>
    </w:p>
    <w:p w:rsidR="00477536" w:rsidRDefault="00477536">
      <w:pPr>
        <w:pStyle w:val="ConsPlusNormal"/>
        <w:jc w:val="right"/>
      </w:pPr>
      <w:r>
        <w:t>государственной поддержки</w:t>
      </w:r>
    </w:p>
    <w:p w:rsidR="00477536" w:rsidRDefault="00477536">
      <w:pPr>
        <w:pStyle w:val="ConsPlusNormal"/>
        <w:jc w:val="right"/>
      </w:pPr>
      <w:r>
        <w:t>на проведение капитального</w:t>
      </w:r>
    </w:p>
    <w:p w:rsidR="00477536" w:rsidRDefault="00477536">
      <w:pPr>
        <w:pStyle w:val="ConsPlusNormal"/>
        <w:jc w:val="right"/>
      </w:pPr>
      <w:r>
        <w:t>ремонта общего имущества</w:t>
      </w:r>
    </w:p>
    <w:p w:rsidR="00477536" w:rsidRDefault="00477536">
      <w:pPr>
        <w:pStyle w:val="ConsPlusNormal"/>
        <w:jc w:val="right"/>
      </w:pPr>
      <w:r>
        <w:t>в многоквартирных домах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jc w:val="center"/>
      </w:pPr>
      <w:r>
        <w:t>ЗАЯВКА</w:t>
      </w:r>
    </w:p>
    <w:p w:rsidR="00477536" w:rsidRDefault="00477536">
      <w:pPr>
        <w:pStyle w:val="ConsPlusNormal"/>
        <w:jc w:val="center"/>
      </w:pPr>
      <w:r>
        <w:t>на предоставление государственной поддержки в форме субсидии</w:t>
      </w:r>
    </w:p>
    <w:p w:rsidR="00477536" w:rsidRDefault="00477536">
      <w:pPr>
        <w:pStyle w:val="ConsPlusNormal"/>
        <w:jc w:val="center"/>
      </w:pPr>
      <w:r>
        <w:t>на проведение капитального ремонта общего имущества</w:t>
      </w:r>
    </w:p>
    <w:p w:rsidR="00477536" w:rsidRDefault="00477536">
      <w:pPr>
        <w:pStyle w:val="ConsPlusNormal"/>
        <w:jc w:val="center"/>
      </w:pPr>
      <w:r>
        <w:t>в многоквартирных домах из бюджета Республики Башкортостан</w:t>
      </w:r>
    </w:p>
    <w:p w:rsidR="00477536" w:rsidRDefault="00477536">
      <w:pPr>
        <w:pStyle w:val="ConsPlusNormal"/>
        <w:jc w:val="center"/>
      </w:pPr>
      <w:r>
        <w:t>____________________________________________________________</w:t>
      </w:r>
    </w:p>
    <w:p w:rsidR="00477536" w:rsidRDefault="00477536">
      <w:pPr>
        <w:pStyle w:val="ConsPlusNormal"/>
        <w:jc w:val="center"/>
      </w:pPr>
      <w:r>
        <w:t>(указать наименование получателя субсидии: некоммерческой</w:t>
      </w:r>
    </w:p>
    <w:p w:rsidR="00477536" w:rsidRDefault="00477536">
      <w:pPr>
        <w:pStyle w:val="ConsPlusNormal"/>
        <w:jc w:val="center"/>
      </w:pPr>
      <w:r>
        <w:t>организации Фонд "Региональный оператор капитального ремонта</w:t>
      </w:r>
    </w:p>
    <w:p w:rsidR="00477536" w:rsidRDefault="00477536">
      <w:pPr>
        <w:pStyle w:val="ConsPlusNormal"/>
        <w:jc w:val="center"/>
      </w:pPr>
      <w:r>
        <w:t>общего имущества в многоквартирных домах, расположенных на</w:t>
      </w:r>
    </w:p>
    <w:p w:rsidR="00477536" w:rsidRDefault="00477536">
      <w:pPr>
        <w:pStyle w:val="ConsPlusNormal"/>
        <w:jc w:val="center"/>
      </w:pPr>
      <w:r>
        <w:t>территории Республики Башкортостан", муниципальному району</w:t>
      </w:r>
    </w:p>
    <w:p w:rsidR="00477536" w:rsidRDefault="00477536">
      <w:pPr>
        <w:pStyle w:val="ConsPlusNormal"/>
        <w:jc w:val="center"/>
      </w:pPr>
      <w:r>
        <w:t>___________ Республики Башкортостан, городскому округу</w:t>
      </w:r>
    </w:p>
    <w:p w:rsidR="00477536" w:rsidRDefault="00477536">
      <w:pPr>
        <w:pStyle w:val="ConsPlusNormal"/>
        <w:jc w:val="center"/>
      </w:pPr>
      <w:r>
        <w:t>___________ Республики Башкортостан)</w:t>
      </w:r>
    </w:p>
    <w:p w:rsidR="00477536" w:rsidRDefault="00477536">
      <w:pPr>
        <w:pStyle w:val="ConsPlusNormal"/>
        <w:jc w:val="center"/>
      </w:pPr>
      <w:r>
        <w:t>от "__" __________ 20__ г.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  <w:r>
        <w:t xml:space="preserve">Исключена.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РБ от 16.11.2021 N 612.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jc w:val="right"/>
        <w:outlineLvl w:val="1"/>
      </w:pPr>
      <w:r>
        <w:t>Приложение N 2</w:t>
      </w:r>
    </w:p>
    <w:p w:rsidR="00477536" w:rsidRDefault="00477536">
      <w:pPr>
        <w:pStyle w:val="ConsPlusNormal"/>
        <w:jc w:val="right"/>
      </w:pPr>
      <w:r>
        <w:t>к Порядку и условиям</w:t>
      </w:r>
    </w:p>
    <w:p w:rsidR="00477536" w:rsidRDefault="00477536">
      <w:pPr>
        <w:pStyle w:val="ConsPlusNormal"/>
        <w:jc w:val="right"/>
      </w:pPr>
      <w:r>
        <w:t>предоставления государственной</w:t>
      </w:r>
    </w:p>
    <w:p w:rsidR="00477536" w:rsidRDefault="00477536">
      <w:pPr>
        <w:pStyle w:val="ConsPlusNormal"/>
        <w:jc w:val="right"/>
      </w:pPr>
      <w:r>
        <w:t>поддержки на проведение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</w:pPr>
      <w:r>
        <w:t>РАЗМЕР</w:t>
      </w:r>
    </w:p>
    <w:p w:rsidR="00477536" w:rsidRDefault="00477536">
      <w:pPr>
        <w:pStyle w:val="ConsPlusTitle"/>
        <w:jc w:val="center"/>
      </w:pPr>
      <w:r>
        <w:t>ПРЕДЕЛЬНОЙ СТОИМОСТИ СТРОИТЕЛЬНО-МОНТАЖНЫХ РАБОТ</w:t>
      </w:r>
    </w:p>
    <w:p w:rsidR="00477536" w:rsidRDefault="00477536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477536" w:rsidRDefault="00477536">
      <w:pPr>
        <w:pStyle w:val="ConsPlusTitle"/>
        <w:jc w:val="center"/>
      </w:pPr>
      <w:r>
        <w:t>ДОМЕ ПРИ ПРОВЕДЕНИИ РЕМОНТА ПОМЕЩЕНИЙ ОБЩЕЙ ДОЛЕВОЙ</w:t>
      </w:r>
    </w:p>
    <w:p w:rsidR="00477536" w:rsidRDefault="00477536">
      <w:pPr>
        <w:pStyle w:val="ConsPlusTitle"/>
        <w:jc w:val="center"/>
      </w:pPr>
      <w:r>
        <w:t>СОБСТВЕННОСТИ (В ТОМ ЧИСЛЕ ЛЕСТНИЧНЫХ КЛЕТОК, ЛИФТОВЫХ</w:t>
      </w:r>
    </w:p>
    <w:p w:rsidR="00477536" w:rsidRDefault="00477536">
      <w:pPr>
        <w:pStyle w:val="ConsPlusTitle"/>
        <w:jc w:val="center"/>
      </w:pPr>
      <w:r>
        <w:t>И ПРИКВАРТИРНЫХ ХОЛЛОВ), КОТОРАЯ МОЖЕТ ОПЛАЧИВАТЬСЯ ЗА СЧЕТ</w:t>
      </w:r>
    </w:p>
    <w:p w:rsidR="00477536" w:rsidRDefault="00477536">
      <w:pPr>
        <w:pStyle w:val="ConsPlusTitle"/>
        <w:jc w:val="center"/>
      </w:pPr>
      <w:r>
        <w:t xml:space="preserve">ГОСУДАРСТВЕННОЙ </w:t>
      </w:r>
      <w:proofErr w:type="gramStart"/>
      <w:r>
        <w:t>И</w:t>
      </w:r>
      <w:proofErr w:type="gramEnd"/>
      <w:r>
        <w:t xml:space="preserve"> (ИЛИ) МУНИЦИПАЛЬНОЙ ПОДДЕРЖКИ, ОДНОГО</w:t>
      </w:r>
    </w:p>
    <w:p w:rsidR="00477536" w:rsidRDefault="00477536">
      <w:pPr>
        <w:pStyle w:val="ConsPlusTitle"/>
        <w:jc w:val="center"/>
      </w:pPr>
      <w:r>
        <w:t>ТИПОВОГО ПОДЪЕЗДА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  <w:r>
        <w:t xml:space="preserve">Исключен.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РБ от 16.11.2021 N 612.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jc w:val="right"/>
        <w:outlineLvl w:val="1"/>
      </w:pPr>
      <w:r>
        <w:t>Приложение N 2.1</w:t>
      </w:r>
    </w:p>
    <w:p w:rsidR="00477536" w:rsidRDefault="00477536">
      <w:pPr>
        <w:pStyle w:val="ConsPlusNormal"/>
        <w:jc w:val="right"/>
      </w:pPr>
      <w:r>
        <w:t>к Порядку и условиям</w:t>
      </w:r>
    </w:p>
    <w:p w:rsidR="00477536" w:rsidRDefault="00477536">
      <w:pPr>
        <w:pStyle w:val="ConsPlusNormal"/>
        <w:jc w:val="right"/>
      </w:pPr>
      <w:r>
        <w:t>предоставления</w:t>
      </w:r>
    </w:p>
    <w:p w:rsidR="00477536" w:rsidRDefault="00477536">
      <w:pPr>
        <w:pStyle w:val="ConsPlusNormal"/>
        <w:jc w:val="right"/>
      </w:pPr>
      <w:r>
        <w:t>государственной поддержки</w:t>
      </w:r>
    </w:p>
    <w:p w:rsidR="00477536" w:rsidRDefault="00477536">
      <w:pPr>
        <w:pStyle w:val="ConsPlusNormal"/>
        <w:jc w:val="right"/>
      </w:pPr>
      <w:r>
        <w:lastRenderedPageBreak/>
        <w:t>на проведение капитального</w:t>
      </w:r>
    </w:p>
    <w:p w:rsidR="00477536" w:rsidRDefault="00477536">
      <w:pPr>
        <w:pStyle w:val="ConsPlusNormal"/>
        <w:jc w:val="right"/>
      </w:pPr>
      <w:r>
        <w:t>ремонта общего имущества</w:t>
      </w:r>
    </w:p>
    <w:p w:rsidR="00477536" w:rsidRDefault="00477536">
      <w:pPr>
        <w:pStyle w:val="ConsPlusNormal"/>
        <w:jc w:val="right"/>
      </w:pPr>
      <w:r>
        <w:t>в многоквартирных домах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</w:pPr>
      <w:r>
        <w:t>РАЗМЕР</w:t>
      </w:r>
    </w:p>
    <w:p w:rsidR="00477536" w:rsidRDefault="00477536">
      <w:pPr>
        <w:pStyle w:val="ConsPlusTitle"/>
        <w:jc w:val="center"/>
      </w:pPr>
      <w:r>
        <w:t>ПРЕДЕЛЬНОЙ СТОИМОСТИ СТРОИТЕЛЬНО-МОНТАЖНЫХ РАБОТ</w:t>
      </w:r>
    </w:p>
    <w:p w:rsidR="00477536" w:rsidRDefault="00477536">
      <w:pPr>
        <w:pStyle w:val="ConsPlusTitle"/>
        <w:jc w:val="center"/>
      </w:pPr>
      <w:r>
        <w:t>ПО КАПИТАЛЬНОМУ РЕМОНТУ ОБЩЕГО ИМУЩЕСТВА В МНОГОКВАРТИРНОМ</w:t>
      </w:r>
    </w:p>
    <w:p w:rsidR="00477536" w:rsidRDefault="00477536">
      <w:pPr>
        <w:pStyle w:val="ConsPlusTitle"/>
        <w:jc w:val="center"/>
      </w:pPr>
      <w:r>
        <w:t>ДОМЕ С ОСОБЕННОСТЯМИ ОБЪЕМНО-ПЛАНИРОВОЧНЫХ И КОНСТРУКТИВНЫХ</w:t>
      </w:r>
    </w:p>
    <w:p w:rsidR="00477536" w:rsidRDefault="00477536">
      <w:pPr>
        <w:pStyle w:val="ConsPlusTitle"/>
        <w:jc w:val="center"/>
      </w:pPr>
      <w:r>
        <w:t>РЕШЕНИЙ ПРИ ПРОВЕДЕНИИ РЕМОНТА ПОМЕЩЕНИЙ ОБЩЕЙ ДОЛЕВОЙ</w:t>
      </w:r>
    </w:p>
    <w:p w:rsidR="00477536" w:rsidRDefault="00477536">
      <w:pPr>
        <w:pStyle w:val="ConsPlusTitle"/>
        <w:jc w:val="center"/>
      </w:pPr>
      <w:r>
        <w:t>СОБСТВЕННОСТИ (В ТОМ ЧИСЛЕ ЛЕСТНИЧНЫХ КЛЕТОК, ЛИФТОВЫХ</w:t>
      </w:r>
    </w:p>
    <w:p w:rsidR="00477536" w:rsidRDefault="00477536">
      <w:pPr>
        <w:pStyle w:val="ConsPlusTitle"/>
        <w:jc w:val="center"/>
      </w:pPr>
      <w:r>
        <w:t>И ПРИКВАРТИРНЫХ ХОЛЛОВ), КОТОРАЯ МОЖЕТ ОПЛАЧИВАТЬСЯ ЗА СЧЕТ</w:t>
      </w:r>
    </w:p>
    <w:p w:rsidR="00477536" w:rsidRDefault="00477536">
      <w:pPr>
        <w:pStyle w:val="ConsPlusTitle"/>
        <w:jc w:val="center"/>
      </w:pPr>
      <w:r>
        <w:t>СРЕДСТВ ГОСУДАРСТВЕННОЙ И (ИЛИ) МУНИЦИПАЛЬНОЙ ПОДДЕРЖКИ,</w:t>
      </w:r>
    </w:p>
    <w:p w:rsidR="00477536" w:rsidRDefault="00477536">
      <w:pPr>
        <w:pStyle w:val="ConsPlusTitle"/>
        <w:jc w:val="center"/>
      </w:pPr>
      <w:r>
        <w:t>ОДНОГО ПОДЪЕЗДА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  <w:r>
        <w:t xml:space="preserve">Исключен. - </w:t>
      </w:r>
      <w:hyperlink r:id="rId84">
        <w:r>
          <w:rPr>
            <w:color w:val="0000FF"/>
          </w:rPr>
          <w:t>Постановление</w:t>
        </w:r>
      </w:hyperlink>
      <w:r>
        <w:t xml:space="preserve"> Правительства РБ от 16.11.2021 N 612.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jc w:val="right"/>
        <w:outlineLvl w:val="1"/>
      </w:pPr>
      <w:r>
        <w:t>Приложение N 3</w:t>
      </w:r>
    </w:p>
    <w:p w:rsidR="00477536" w:rsidRDefault="00477536">
      <w:pPr>
        <w:pStyle w:val="ConsPlusNormal"/>
        <w:jc w:val="right"/>
      </w:pPr>
      <w:r>
        <w:t>к Порядку и условиям</w:t>
      </w:r>
    </w:p>
    <w:p w:rsidR="00477536" w:rsidRDefault="00477536">
      <w:pPr>
        <w:pStyle w:val="ConsPlusNormal"/>
        <w:jc w:val="right"/>
      </w:pPr>
      <w:r>
        <w:t>предоставления государственной</w:t>
      </w:r>
    </w:p>
    <w:p w:rsidR="00477536" w:rsidRDefault="00477536">
      <w:pPr>
        <w:pStyle w:val="ConsPlusNormal"/>
        <w:jc w:val="right"/>
      </w:pPr>
      <w:r>
        <w:t>поддержки на проведение</w:t>
      </w:r>
    </w:p>
    <w:p w:rsidR="00477536" w:rsidRDefault="00477536">
      <w:pPr>
        <w:pStyle w:val="ConsPlusNormal"/>
        <w:jc w:val="right"/>
      </w:pPr>
      <w:r>
        <w:t>капитального ремонта общего</w:t>
      </w:r>
    </w:p>
    <w:p w:rsidR="00477536" w:rsidRDefault="00477536">
      <w:pPr>
        <w:pStyle w:val="ConsPlusNormal"/>
        <w:jc w:val="right"/>
      </w:pPr>
      <w:r>
        <w:t>имущества в многоквартирных домах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Title"/>
        <w:jc w:val="center"/>
      </w:pPr>
      <w:r>
        <w:t>СОСТАВ</w:t>
      </w:r>
    </w:p>
    <w:p w:rsidR="00477536" w:rsidRDefault="00477536">
      <w:pPr>
        <w:pStyle w:val="ConsPlusTitle"/>
        <w:jc w:val="center"/>
      </w:pPr>
      <w:r>
        <w:t>СТРОИТЕЛЬНО-МОНТАЖНЫХ РАБОТ ПО КАПИТАЛЬНОМУ РЕМОНТУ ОБЩЕГО</w:t>
      </w:r>
    </w:p>
    <w:p w:rsidR="00477536" w:rsidRDefault="00477536">
      <w:pPr>
        <w:pStyle w:val="ConsPlusTitle"/>
        <w:jc w:val="center"/>
      </w:pPr>
      <w:r>
        <w:t>ИМУЩЕСТВА В МНОГОКВАРТИРНОМ ДОМЕ ПРИ ПРОВЕДЕНИИ РЕМОНТА</w:t>
      </w:r>
    </w:p>
    <w:p w:rsidR="00477536" w:rsidRDefault="00477536">
      <w:pPr>
        <w:pStyle w:val="ConsPlusTitle"/>
        <w:jc w:val="center"/>
      </w:pPr>
      <w:r>
        <w:t>ПОМЕЩЕНИЙ ОБЩЕЙ ДОЛЕВОЙ СОБСТВЕННОСТИ (В ТОМ ЧИСЛЕ</w:t>
      </w:r>
    </w:p>
    <w:p w:rsidR="00477536" w:rsidRDefault="00477536">
      <w:pPr>
        <w:pStyle w:val="ConsPlusTitle"/>
        <w:jc w:val="center"/>
      </w:pPr>
      <w:r>
        <w:t>ЛЕСТНИЧНЫХ КЛЕТОК, ЛИФТОВЫХ И ПРИКВАРТИРНЫХ ХОЛЛОВ),</w:t>
      </w:r>
    </w:p>
    <w:p w:rsidR="00477536" w:rsidRDefault="00477536">
      <w:pPr>
        <w:pStyle w:val="ConsPlusTitle"/>
        <w:jc w:val="center"/>
      </w:pPr>
      <w:r>
        <w:t>ФИНАНСИРОВАНИЕ КОТОРОГО ОСУЩЕСТВЛЯЕТСЯ ЗА СЧЕТ СРЕДСТВ</w:t>
      </w:r>
    </w:p>
    <w:p w:rsidR="00477536" w:rsidRDefault="00477536">
      <w:pPr>
        <w:pStyle w:val="ConsPlusTitle"/>
        <w:jc w:val="center"/>
      </w:pPr>
      <w:r>
        <w:t xml:space="preserve">ГОСУДАРСТВЕННОЙ </w:t>
      </w:r>
      <w:proofErr w:type="gramStart"/>
      <w:r>
        <w:t>И</w:t>
      </w:r>
      <w:proofErr w:type="gramEnd"/>
      <w:r>
        <w:t xml:space="preserve"> (ИЛИ) МУНИЦИПАЛЬНОЙ ПОДДЕРЖКИ</w:t>
      </w:r>
    </w:p>
    <w:p w:rsidR="00477536" w:rsidRDefault="00477536">
      <w:pPr>
        <w:pStyle w:val="ConsPlusNormal"/>
        <w:jc w:val="center"/>
      </w:pPr>
    </w:p>
    <w:p w:rsidR="00477536" w:rsidRDefault="00477536">
      <w:pPr>
        <w:pStyle w:val="ConsPlusNormal"/>
        <w:ind w:firstLine="540"/>
        <w:jc w:val="both"/>
      </w:pPr>
      <w:r>
        <w:t xml:space="preserve">Исключен.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РБ от 16.11.2021 N 612.</w:t>
      </w: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ind w:firstLine="540"/>
        <w:jc w:val="both"/>
      </w:pPr>
    </w:p>
    <w:p w:rsidR="00477536" w:rsidRDefault="004775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49D" w:rsidRDefault="00E9649D">
      <w:bookmarkStart w:id="19" w:name="_GoBack"/>
      <w:bookmarkEnd w:id="19"/>
    </w:p>
    <w:sectPr w:rsidR="00E9649D" w:rsidSect="008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36"/>
    <w:rsid w:val="00477536"/>
    <w:rsid w:val="00E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ED7E-F7ED-46B5-92C4-EADE4FE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5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75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75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75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75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75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75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75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4129A75063FA487CAF600FF8241609F7D59462130CC6F533EA19D7A59DBF62C1546F881CD1E73B1C24A303CF2D699F2ABAEEE3E02C064C8CDF871DJE02H" TargetMode="External"/><Relationship Id="rId18" Type="http://schemas.openxmlformats.org/officeDocument/2006/relationships/hyperlink" Target="consultantplus://offline/ref=F54129A75063FA487CAF600FF8241609F7D594621309C1F239EA19D7A59DBF62C1546F881CD1E73B1C24A303CF2D699F2ABAEEE3E02C064C8CDF871DJE02H" TargetMode="External"/><Relationship Id="rId26" Type="http://schemas.openxmlformats.org/officeDocument/2006/relationships/hyperlink" Target="consultantplus://offline/ref=F54129A75063FA487CAF600FF8241609F7D59462130AC9FA38E719D7A59DBF62C1546F881CD1E73B1C24A302C82D699F2ABAEEE3E02C064C8CDF871DJE02H" TargetMode="External"/><Relationship Id="rId39" Type="http://schemas.openxmlformats.org/officeDocument/2006/relationships/hyperlink" Target="consultantplus://offline/ref=F54129A75063FA487CAF600FF8241609F7D59462130AC5FA31E919D7A59DBF62C1546F881CD1E73B1C24A302C82D699F2ABAEEE3E02C064C8CDF871DJE02H" TargetMode="External"/><Relationship Id="rId21" Type="http://schemas.openxmlformats.org/officeDocument/2006/relationships/hyperlink" Target="consultantplus://offline/ref=F54129A75063FA487CAF600FF8241609F7D594621309C1F339EB19D7A59DBF62C1546F881CD1E73B1C24A003CB2D699F2ABAEEE3E02C064C8CDF871DJE02H" TargetMode="External"/><Relationship Id="rId34" Type="http://schemas.openxmlformats.org/officeDocument/2006/relationships/hyperlink" Target="consultantplus://offline/ref=F54129A75063FA487CAF600FF8241609F7D59462130BC0F038EF19D7A59DBF62C1546F881CD1E73B1C24A302C92D699F2ABAEEE3E02C064C8CDF871DJE02H" TargetMode="External"/><Relationship Id="rId42" Type="http://schemas.openxmlformats.org/officeDocument/2006/relationships/hyperlink" Target="consultantplus://offline/ref=F54129A75063FA487CAF6117EB484900F6DDCA6D100497AE65E31382FDC2E632860569DD5A8BEA3F0226A301JC09H" TargetMode="External"/><Relationship Id="rId47" Type="http://schemas.openxmlformats.org/officeDocument/2006/relationships/hyperlink" Target="consultantplus://offline/ref=F54129A75063FA487CAF600FF8241609F7D59462130AC5FA31E919D7A59DBF62C1546F881CD1E73B1C24A301C92D699F2ABAEEE3E02C064C8CDF871DJE02H" TargetMode="External"/><Relationship Id="rId50" Type="http://schemas.openxmlformats.org/officeDocument/2006/relationships/hyperlink" Target="consultantplus://offline/ref=F54129A75063FA487CAF7E02EE484900F3DACE681A0ECAA46DBA1F80FACDB937811469DF5897E8314875E756C72738D06EEAFDE0E530J005H" TargetMode="External"/><Relationship Id="rId55" Type="http://schemas.openxmlformats.org/officeDocument/2006/relationships/hyperlink" Target="consultantplus://offline/ref=F54129A75063FA487CAF7E02EE484900F3DACE681A0ECAA46DBA1F80FACDB937811469DF5895EE314875E756C72738D06EEAFDE0E530J005H" TargetMode="External"/><Relationship Id="rId63" Type="http://schemas.openxmlformats.org/officeDocument/2006/relationships/hyperlink" Target="consultantplus://offline/ref=F54129A75063FA487CAF600FF8241609F7D59462130AC5FA31E919D7A59DBF62C1546F881CD1E73B1C24A300CC2D699F2ABAEEE3E02C064C8CDF871DJE02H" TargetMode="External"/><Relationship Id="rId68" Type="http://schemas.openxmlformats.org/officeDocument/2006/relationships/hyperlink" Target="consultantplus://offline/ref=F54129A75063FA487CAF600FF8241609F7D59462130AC9FA38E719D7A59DBF62C1546F881CD1E73B1C24A301CB2D699F2ABAEEE3E02C064C8CDF871DJE02H" TargetMode="External"/><Relationship Id="rId76" Type="http://schemas.openxmlformats.org/officeDocument/2006/relationships/hyperlink" Target="consultantplus://offline/ref=F54129A75063FA487CAF600FF8241609F7D59462130AC5FA31E919D7A59DBF62C1546F881CD1E73B1C24A307CD2D699F2ABAEEE3E02C064C8CDF871DJE02H" TargetMode="External"/><Relationship Id="rId84" Type="http://schemas.openxmlformats.org/officeDocument/2006/relationships/hyperlink" Target="consultantplus://offline/ref=F54129A75063FA487CAF600FF8241609F7D594621309C1F339EB19D7A59DBF62C1546F881CD1E73B1C24A502C92D699F2ABAEEE3E02C064C8CDF871DJE02H" TargetMode="External"/><Relationship Id="rId7" Type="http://schemas.openxmlformats.org/officeDocument/2006/relationships/hyperlink" Target="consultantplus://offline/ref=F54129A75063FA487CAF600FF8241609F7D59462130BC5F135ED19D7A59DBF62C1546F881CD1E73B1C24A303C32D699F2ABAEEE3E02C064C8CDF871DJE02H" TargetMode="External"/><Relationship Id="rId71" Type="http://schemas.openxmlformats.org/officeDocument/2006/relationships/hyperlink" Target="consultantplus://offline/ref=F54129A75063FA487CAF600FF8241609F7D59462130AC5FA31E919D7A59DBF62C1546F881CD1E73B1C24A307CF2D699F2ABAEEE3E02C064C8CDF871DJE0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4129A75063FA487CAF600FF8241609F7D59462130AC5FA31E919D7A59DBF62C1546F881CD1E73B1C24A303CF2D699F2ABAEEE3E02C064C8CDF871DJE02H" TargetMode="External"/><Relationship Id="rId29" Type="http://schemas.openxmlformats.org/officeDocument/2006/relationships/hyperlink" Target="consultantplus://offline/ref=F54129A75063FA487CAF7E02EE484900F3DACE681A0ECAA46DBA1F80FACDB937811469DA5794E9314875E756C72738D06EEAFDE0E530J005H" TargetMode="External"/><Relationship Id="rId11" Type="http://schemas.openxmlformats.org/officeDocument/2006/relationships/hyperlink" Target="consultantplus://offline/ref=F54129A75063FA487CAF600FF8241609F7D59462130CC5FA30EF19D7A59DBF62C1546F881CD1E73B1C24A303CF2D699F2ABAEEE3E02C064C8CDF871DJE02H" TargetMode="External"/><Relationship Id="rId24" Type="http://schemas.openxmlformats.org/officeDocument/2006/relationships/hyperlink" Target="consultantplus://offline/ref=F54129A75063FA487CAF600FF8241609F7D594621309C1F339EB19D7A59DBF62C1546F881CD1E73B1C24A003C92D699F2ABAEEE3E02C064C8CDF871DJE02H" TargetMode="External"/><Relationship Id="rId32" Type="http://schemas.openxmlformats.org/officeDocument/2006/relationships/hyperlink" Target="consultantplus://offline/ref=F54129A75063FA487CAF600FF8241609F7D59462130AC9F633EB19D7A59DBF62C1546F881CD1E73B1C24A303C32D699F2ABAEEE3E02C064C8CDF871DJE02H" TargetMode="External"/><Relationship Id="rId37" Type="http://schemas.openxmlformats.org/officeDocument/2006/relationships/hyperlink" Target="consultantplus://offline/ref=F54129A75063FA487CAF600FF8241609F7D59462130AC9FA38E719D7A59DBF62C1546F881CD1E73B1C24A302CC2D699F2ABAEEE3E02C064C8CDF871DJE02H" TargetMode="External"/><Relationship Id="rId40" Type="http://schemas.openxmlformats.org/officeDocument/2006/relationships/hyperlink" Target="consultantplus://offline/ref=F54129A75063FA487CAF600FF8241609F7D59462130AC5FA31E919D7A59DBF62C1546F881CD1E73B1C24A302CE2D699F2ABAEEE3E02C064C8CDF871DJE02H" TargetMode="External"/><Relationship Id="rId45" Type="http://schemas.openxmlformats.org/officeDocument/2006/relationships/hyperlink" Target="consultantplus://offline/ref=F54129A75063FA487CAF600FF8241609F7D59462130AC5FA31E919D7A59DBF62C1546F881CD1E73B1C24A301CA2D699F2ABAEEE3E02C064C8CDF871DJE02H" TargetMode="External"/><Relationship Id="rId53" Type="http://schemas.openxmlformats.org/officeDocument/2006/relationships/hyperlink" Target="consultantplus://offline/ref=F54129A75063FA487CAF600FF8241609F7D59462130AC5FA31E919D7A59DBF62C1546F881CD1E73B1C24A301C22D699F2ABAEEE3E02C064C8CDF871DJE02H" TargetMode="External"/><Relationship Id="rId58" Type="http://schemas.openxmlformats.org/officeDocument/2006/relationships/hyperlink" Target="consultantplus://offline/ref=F54129A75063FA487CAF600FF8241609F7D59462130AC9FA38E719D7A59DBF62C1546F881CD1E73B1C24A302C32D699F2ABAEEE3E02C064C8CDF871DJE02H" TargetMode="External"/><Relationship Id="rId66" Type="http://schemas.openxmlformats.org/officeDocument/2006/relationships/hyperlink" Target="consultantplus://offline/ref=F54129A75063FA487CAF7E02EE484900F3DACE681A0ECAA46DBA1F80FACDB937811469DF5897E8314875E756C72738D06EEAFDE0E530J005H" TargetMode="External"/><Relationship Id="rId74" Type="http://schemas.openxmlformats.org/officeDocument/2006/relationships/hyperlink" Target="consultantplus://offline/ref=F54129A75063FA487CAF600FF8241609F7D59462130AC5FA31E919D7A59DBF62C1546F881CD1E73B1C24A307CC2D699F2ABAEEE3E02C064C8CDF871DJE02H" TargetMode="External"/><Relationship Id="rId79" Type="http://schemas.openxmlformats.org/officeDocument/2006/relationships/hyperlink" Target="consultantplus://offline/ref=F54129A75063FA487CAF600FF8241609F7D594621309C1F239EA19D7A59DBF62C1546F881CD1E73B1C24A303CF2D699F2ABAEEE3E02C064C8CDF871DJE02H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F54129A75063FA487CAF600FF8241609F7D59462130DC7F039EB19D7A59DBF62C1546F881CD1E73B1C24A303CF2D699F2ABAEEE3E02C064C8CDF871DJE02H" TargetMode="External"/><Relationship Id="rId61" Type="http://schemas.openxmlformats.org/officeDocument/2006/relationships/image" Target="media/image1.wmf"/><Relationship Id="rId82" Type="http://schemas.openxmlformats.org/officeDocument/2006/relationships/hyperlink" Target="consultantplus://offline/ref=F54129A75063FA487CAF600FF8241609F7D594621309C1F339EB19D7A59DBF62C1546F881CD1E73B1C24A502C92D699F2ABAEEE3E02C064C8CDF871DJE02H" TargetMode="External"/><Relationship Id="rId19" Type="http://schemas.openxmlformats.org/officeDocument/2006/relationships/hyperlink" Target="consultantplus://offline/ref=F54129A75063FA487CAF7E02EE484900F3DACC6E1B0CCAA46DBA1F80FACDB937811469DE5D97E16E4D60F60ECB2323CE6BF1E1E2E7J30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4129A75063FA487CAF600FF8241609F7D59462130CC1F237EA19D7A59DBF62C1546F881CD1E73B1C24A303CF2D699F2ABAEEE3E02C064C8CDF871DJE02H" TargetMode="External"/><Relationship Id="rId14" Type="http://schemas.openxmlformats.org/officeDocument/2006/relationships/hyperlink" Target="consultantplus://offline/ref=F54129A75063FA487CAF600FF8241609F7D59462130BC1F330E619D7A59DBF62C1546F881CD1E73B1C24A303CF2D699F2ABAEEE3E02C064C8CDF871DJE02H" TargetMode="External"/><Relationship Id="rId22" Type="http://schemas.openxmlformats.org/officeDocument/2006/relationships/hyperlink" Target="consultantplus://offline/ref=F54129A75063FA487CAF600FF8241609F7D59462130AC9FA38E719D7A59DBF62C1546F881CD1E73B1C24A302CB2D699F2ABAEEE3E02C064C8CDF871DJE02H" TargetMode="External"/><Relationship Id="rId27" Type="http://schemas.openxmlformats.org/officeDocument/2006/relationships/hyperlink" Target="consultantplus://offline/ref=F54129A75063FA487CAF600FF8241609F7D594621309C1F239EA19D7A59DBF62C1546F881CD1E73B1C24A303CF2D699F2ABAEEE3E02C064C8CDF871DJE02H" TargetMode="External"/><Relationship Id="rId30" Type="http://schemas.openxmlformats.org/officeDocument/2006/relationships/hyperlink" Target="consultantplus://offline/ref=F54129A75063FA487CAF7E02EE484900F3DDCF6C1A0ECAA46DBA1F80FACDB937811469DD5F9EBE6B5871AE02CF383DCB70EDE3E0JE06H" TargetMode="External"/><Relationship Id="rId35" Type="http://schemas.openxmlformats.org/officeDocument/2006/relationships/hyperlink" Target="consultantplus://offline/ref=F54129A75063FA487CAF600FF8241609F7D59462130AC9FA38E719D7A59DBF62C1546F881CD1E73B1C24A302CF2D699F2ABAEEE3E02C064C8CDF871DJE02H" TargetMode="External"/><Relationship Id="rId43" Type="http://schemas.openxmlformats.org/officeDocument/2006/relationships/hyperlink" Target="consultantplus://offline/ref=F54129A75063FA487CAF600FF8241609F7D59462130AC5FA31E919D7A59DBF62C1546F881CD1E73B1C24A302C22D699F2ABAEEE3E02C064C8CDF871DJE02H" TargetMode="External"/><Relationship Id="rId48" Type="http://schemas.openxmlformats.org/officeDocument/2006/relationships/hyperlink" Target="consultantplus://offline/ref=F54129A75063FA487CAF600FF8241609F7D59462130AC5FA31E919D7A59DBF62C1546F881CD1E73B1C24A301CE2D699F2ABAEEE3E02C064C8CDF871DJE02H" TargetMode="External"/><Relationship Id="rId56" Type="http://schemas.openxmlformats.org/officeDocument/2006/relationships/hyperlink" Target="consultantplus://offline/ref=F54129A75063FA487CAF7E02EE484900F3DACE681A0ECAA46DBA1F80FACDB937811469DF5897E8314875E756C72738D06EEAFDE0E530J005H" TargetMode="External"/><Relationship Id="rId64" Type="http://schemas.openxmlformats.org/officeDocument/2006/relationships/hyperlink" Target="consultantplus://offline/ref=F54129A75063FA487CAF600FF8241609F7D59462130AC5FA31E919D7A59DBF62C1546F881CD1E73B1C24A300CD2D699F2ABAEEE3E02C064C8CDF871DJE02H" TargetMode="External"/><Relationship Id="rId69" Type="http://schemas.openxmlformats.org/officeDocument/2006/relationships/hyperlink" Target="consultantplus://offline/ref=F54129A75063FA487CAF600FF8241609F7D59462130AC9FA38E719D7A59DBF62C1546F881CD1E73B1C24A301C82D699F2ABAEEE3E02C064C8CDF871DJE02H" TargetMode="External"/><Relationship Id="rId77" Type="http://schemas.openxmlformats.org/officeDocument/2006/relationships/hyperlink" Target="consultantplus://offline/ref=F54129A75063FA487CAF600FF8241609F7D59462130AC5FA31E919D7A59DBF62C1546F881CD1E73B1C24A307C22D699F2ABAEEE3E02C064C8CDF871DJE02H" TargetMode="External"/><Relationship Id="rId8" Type="http://schemas.openxmlformats.org/officeDocument/2006/relationships/hyperlink" Target="consultantplus://offline/ref=F54129A75063FA487CAF600FF8241609F7D59462130DC9FB39E819D7A59DBF62C1546F881CD1E73B1C24A303CF2D699F2ABAEEE3E02C064C8CDF871DJE02H" TargetMode="External"/><Relationship Id="rId51" Type="http://schemas.openxmlformats.org/officeDocument/2006/relationships/hyperlink" Target="consultantplus://offline/ref=F54129A75063FA487CAF600FF8241609F7D59462130AC5FA31E919D7A59DBF62C1546F881CD1E73B1C24A301CC2D699F2ABAEEE3E02C064C8CDF871DJE02H" TargetMode="External"/><Relationship Id="rId72" Type="http://schemas.openxmlformats.org/officeDocument/2006/relationships/hyperlink" Target="consultantplus://offline/ref=F54129A75063FA487CAF600FF8241609F7D59462130AC5FA31E919D7A59DBF62C1546F881CD1E73B1C24A307CC2D699F2ABAEEE3E02C064C8CDF871DJE02H" TargetMode="External"/><Relationship Id="rId80" Type="http://schemas.openxmlformats.org/officeDocument/2006/relationships/hyperlink" Target="consultantplus://offline/ref=F54129A75063FA487CAF600FF8241609F7D594621309C1F239EA19D7A59DBF62C1546F881CD1E73B1C24A305CE2D699F2ABAEEE3E02C064C8CDF871DJE02H" TargetMode="External"/><Relationship Id="rId85" Type="http://schemas.openxmlformats.org/officeDocument/2006/relationships/hyperlink" Target="consultantplus://offline/ref=F54129A75063FA487CAF600FF8241609F7D594621309C1F339EB19D7A59DBF62C1546F881CD1E73B1C24A502C92D699F2ABAEEE3E02C064C8CDF871DJE0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4129A75063FA487CAF600FF8241609F7D59462130CC7F439EA19D7A59DBF62C1546F881CD1E73B1C24A303CF2D699F2ABAEEE3E02C064C8CDF871DJE02H" TargetMode="External"/><Relationship Id="rId17" Type="http://schemas.openxmlformats.org/officeDocument/2006/relationships/hyperlink" Target="consultantplus://offline/ref=F54129A75063FA487CAF600FF8241609F7D59462130AC9FA38E719D7A59DBF62C1546F881CD1E73B1C24A303CF2D699F2ABAEEE3E02C064C8CDF871DJE02H" TargetMode="External"/><Relationship Id="rId25" Type="http://schemas.openxmlformats.org/officeDocument/2006/relationships/hyperlink" Target="consultantplus://offline/ref=F54129A75063FA487CAF600FF8241609F7D59462130AC5FA31E919D7A59DBF62C1546F881CD1E73B1C24A303CF2D699F2ABAEEE3E02C064C8CDF871DJE02H" TargetMode="External"/><Relationship Id="rId33" Type="http://schemas.openxmlformats.org/officeDocument/2006/relationships/hyperlink" Target="consultantplus://offline/ref=F54129A75063FA487CAF600FF8241609F7D59462130AC6F731E619D7A59DBF62C1546F881CD1E73B1C24A302CE2D699F2ABAEEE3E02C064C8CDF871DJE02H" TargetMode="External"/><Relationship Id="rId38" Type="http://schemas.openxmlformats.org/officeDocument/2006/relationships/hyperlink" Target="consultantplus://offline/ref=F54129A75063FA487CAF600FF8241609F7D59462130AC5FA31E919D7A59DBF62C1546F881CD1E73B1C24A302CB2D699F2ABAEEE3E02C064C8CDF871DJE02H" TargetMode="External"/><Relationship Id="rId46" Type="http://schemas.openxmlformats.org/officeDocument/2006/relationships/hyperlink" Target="consultantplus://offline/ref=F54129A75063FA487CAF600FF8241609F7D59462130AC5FA31E919D7A59DBF62C1546F881CD1E73B1C24A301C82D699F2ABAEEE3E02C064C8CDF871DJE02H" TargetMode="External"/><Relationship Id="rId59" Type="http://schemas.openxmlformats.org/officeDocument/2006/relationships/hyperlink" Target="consultantplus://offline/ref=F54129A75063FA487CAF600FF8241609F7D59462130AC5FA31E919D7A59DBF62C1546F881CD1E73B1C24A300CB2D699F2ABAEEE3E02C064C8CDF871DJE02H" TargetMode="External"/><Relationship Id="rId67" Type="http://schemas.openxmlformats.org/officeDocument/2006/relationships/hyperlink" Target="consultantplus://offline/ref=F54129A75063FA487CAF600FF8241609F7D59462130AC5FA31E919D7A59DBF62C1546F881CD1E73B1C24A300C32D699F2ABAEEE3E02C064C8CDF871DJE02H" TargetMode="External"/><Relationship Id="rId20" Type="http://schemas.openxmlformats.org/officeDocument/2006/relationships/hyperlink" Target="consultantplus://offline/ref=F54129A75063FA487CAF600FF8241609F7D594621309C1FB35E819D7A59DBF62C1546F881CD1E73B1C24A301C92D699F2ABAEEE3E02C064C8CDF871DJE02H" TargetMode="External"/><Relationship Id="rId41" Type="http://schemas.openxmlformats.org/officeDocument/2006/relationships/hyperlink" Target="consultantplus://offline/ref=F54129A75063FA487CAF600FF8241609F7D59462130AC5FA31E919D7A59DBF62C1546F881CD1E73B1C24A302CC2D699F2ABAEEE3E02C064C8CDF871DJE02H" TargetMode="External"/><Relationship Id="rId54" Type="http://schemas.openxmlformats.org/officeDocument/2006/relationships/hyperlink" Target="consultantplus://offline/ref=F54129A75063FA487CAF600FF8241609F7D59462130AC9FA38E719D7A59DBF62C1546F881CD1E73B1C24A302C32D699F2ABAEEE3E02C064C8CDF871DJE02H" TargetMode="External"/><Relationship Id="rId62" Type="http://schemas.openxmlformats.org/officeDocument/2006/relationships/hyperlink" Target="consultantplus://offline/ref=F54129A75063FA487CAF600FF8241609F7D59462130AC5FA31E919D7A59DBF62C1546F881CD1E73B1C24A300C82D699F2ABAEEE3E02C064C8CDF871DJE02H" TargetMode="External"/><Relationship Id="rId70" Type="http://schemas.openxmlformats.org/officeDocument/2006/relationships/hyperlink" Target="consultantplus://offline/ref=F54129A75063FA487CAF600FF8241609F7D59462130AC9FA38E719D7A59DBF62C1546F881CD1E73B1C24A301CE2D699F2ABAEEE3E02C064C8CDF871DJE02H" TargetMode="External"/><Relationship Id="rId75" Type="http://schemas.openxmlformats.org/officeDocument/2006/relationships/hyperlink" Target="consultantplus://offline/ref=F54129A75063FA487CAF600FF8241609F7D59462130AC5FA31E919D7A59DBF62C1546F881CD1E73B1C24A307CD2D699F2ABAEEE3E02C064C8CDF871DJE02H" TargetMode="External"/><Relationship Id="rId83" Type="http://schemas.openxmlformats.org/officeDocument/2006/relationships/hyperlink" Target="consultantplus://offline/ref=F54129A75063FA487CAF600FF8241609F7D594621309C1F339EB19D7A59DBF62C1546F881CD1E73B1C24A502C92D699F2ABAEEE3E02C064C8CDF871DJE0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29A75063FA487CAF600FF8241609F7D59462130DC6FA30E919D7A59DBF62C1546F881CD1E73B1C24A305CD2D699F2ABAEEE3E02C064C8CDF871DJE02H" TargetMode="External"/><Relationship Id="rId15" Type="http://schemas.openxmlformats.org/officeDocument/2006/relationships/hyperlink" Target="consultantplus://offline/ref=F54129A75063FA487CAF600FF8241609F7D594621309C1F339EB19D7A59DBF62C1546F881CD1E73B1C24A303CC2D699F2ABAEEE3E02C064C8CDF871DJE02H" TargetMode="External"/><Relationship Id="rId23" Type="http://schemas.openxmlformats.org/officeDocument/2006/relationships/hyperlink" Target="consultantplus://offline/ref=F54129A75063FA487CAF600FF8241609F7D594621B0FC2F036E544DDADC4B360C65B308D1BC0E73B193AA306D4243DCCJ60DH" TargetMode="External"/><Relationship Id="rId28" Type="http://schemas.openxmlformats.org/officeDocument/2006/relationships/hyperlink" Target="consultantplus://offline/ref=F54129A75063FA487CAF7E02EE484900F3DACC6E1B0CCAA46DBA1F80FACDB937811469DD5F94EC3A1C2FF7528E7330CF6BF1E3E7FB30064BJ901H" TargetMode="External"/><Relationship Id="rId36" Type="http://schemas.openxmlformats.org/officeDocument/2006/relationships/hyperlink" Target="consultantplus://offline/ref=F54129A75063FA487CAF600FF8241609F7D59462130AC5FA31E919D7A59DBF62C1546F881CD1E73B1C24A302CA2D699F2ABAEEE3E02C064C8CDF871DJE02H" TargetMode="External"/><Relationship Id="rId49" Type="http://schemas.openxmlformats.org/officeDocument/2006/relationships/hyperlink" Target="consultantplus://offline/ref=F54129A75063FA487CAF7E02EE484900F3DACE681A0ECAA46DBA1F80FACDB937811469DF5895EE314875E756C72738D06EEAFDE0E530J005H" TargetMode="External"/><Relationship Id="rId57" Type="http://schemas.openxmlformats.org/officeDocument/2006/relationships/hyperlink" Target="consultantplus://offline/ref=F54129A75063FA487CAF600FF8241609F7D59462130AC5FA31E919D7A59DBF62C1546F881CD1E73B1C24A301C32D699F2ABAEEE3E02C064C8CDF871DJE02H" TargetMode="External"/><Relationship Id="rId10" Type="http://schemas.openxmlformats.org/officeDocument/2006/relationships/hyperlink" Target="consultantplus://offline/ref=F54129A75063FA487CAF600FF8241609F7D59462130CC2FA34EA19D7A59DBF62C1546F881CD1E73B1C24A303CF2D699F2ABAEEE3E02C064C8CDF871DJE02H" TargetMode="External"/><Relationship Id="rId31" Type="http://schemas.openxmlformats.org/officeDocument/2006/relationships/hyperlink" Target="consultantplus://offline/ref=F54129A75063FA487CAF600FF8241609F7D59462130AC9FA38E719D7A59DBF62C1546F881CD1E73B1C24A302CE2D699F2ABAEEE3E02C064C8CDF871DJE02H" TargetMode="External"/><Relationship Id="rId44" Type="http://schemas.openxmlformats.org/officeDocument/2006/relationships/hyperlink" Target="consultantplus://offline/ref=F54129A75063FA487CAF600FF8241609F7D59462130AC5FA31E919D7A59DBF62C1546F881CD1E73B1C24A302C32D699F2ABAEEE3E02C064C8CDF871DJE02H" TargetMode="External"/><Relationship Id="rId52" Type="http://schemas.openxmlformats.org/officeDocument/2006/relationships/hyperlink" Target="consultantplus://offline/ref=F54129A75063FA487CAF600FF8241609F7D59462130AC9FA38E719D7A59DBF62C1546F881CD1E73B1C24A302C22D699F2ABAEEE3E02C064C8CDF871DJE02H" TargetMode="External"/><Relationship Id="rId60" Type="http://schemas.openxmlformats.org/officeDocument/2006/relationships/hyperlink" Target="consultantplus://offline/ref=F54129A75063FA487CAF600FF8241609F7D59462130AC9FA38E719D7A59DBF62C1546F881CD1E73B1C24A301CA2D699F2ABAEEE3E02C064C8CDF871DJE02H" TargetMode="External"/><Relationship Id="rId65" Type="http://schemas.openxmlformats.org/officeDocument/2006/relationships/hyperlink" Target="consultantplus://offline/ref=F54129A75063FA487CAF7E02EE484900F3DACE681A0ECAA46DBA1F80FACDB937811469DF5895EE314875E756C72738D06EEAFDE0E530J005H" TargetMode="External"/><Relationship Id="rId73" Type="http://schemas.openxmlformats.org/officeDocument/2006/relationships/hyperlink" Target="consultantplus://offline/ref=F54129A75063FA487CAF600FF8241609F7D59462130AC5FA31E919D7A59DBF62C1546F881CD1E73B1C24A307CC2D699F2ABAEEE3E02C064C8CDF871DJE02H" TargetMode="External"/><Relationship Id="rId78" Type="http://schemas.openxmlformats.org/officeDocument/2006/relationships/hyperlink" Target="consultantplus://offline/ref=F54129A75063FA487CAF600FF8241609F7D59462130AC5FA31E919D7A59DBF62C1546F881CD1E73B1C24A306CA2D699F2ABAEEE3E02C064C8CDF871DJE02H" TargetMode="External"/><Relationship Id="rId81" Type="http://schemas.openxmlformats.org/officeDocument/2006/relationships/hyperlink" Target="consultantplus://offline/ref=F54129A75063FA487CAF600FF8241609F7D59462130AC9FA38E719D7A59DBF62C1546F881CD1E73B1C24A301CC2D699F2ABAEEE3E02C064C8CDF871DJE02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9355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2023-05-15T07:52:00Z</cp:lastPrinted>
  <dcterms:created xsi:type="dcterms:W3CDTF">2023-05-15T07:52:00Z</dcterms:created>
  <dcterms:modified xsi:type="dcterms:W3CDTF">2023-05-15T07:55:00Z</dcterms:modified>
</cp:coreProperties>
</file>